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2C036F4" w14:textId="77777777" w:rsidR="00FD69DA" w:rsidRDefault="0050025C">
      <w:pPr>
        <w:pStyle w:val="1"/>
        <w:widowControl/>
        <w:spacing w:beforeAutospacing="0" w:afterAutospacing="0" w:line="288" w:lineRule="atLeast"/>
        <w:jc w:val="center"/>
        <w:rPr>
          <w:rFonts w:hint="default"/>
          <w:color w:val="000000"/>
          <w:sz w:val="44"/>
          <w:szCs w:val="44"/>
        </w:rPr>
      </w:pPr>
      <w:r>
        <w:rPr>
          <w:color w:val="000000"/>
          <w:sz w:val="44"/>
          <w:szCs w:val="44"/>
        </w:rPr>
        <w:t>立春、雨水节气与西方历法对比研究</w:t>
      </w:r>
    </w:p>
    <w:p w14:paraId="02A84370" w14:textId="77777777" w:rsidR="00FD69DA" w:rsidRDefault="0050025C">
      <w:pPr>
        <w:pStyle w:val="2"/>
        <w:widowControl/>
        <w:spacing w:beforeAutospacing="0" w:afterAutospacing="0" w:line="288" w:lineRule="atLeast"/>
        <w:jc w:val="center"/>
        <w:rPr>
          <w:color w:val="000000"/>
          <w:sz w:val="44"/>
          <w:szCs w:val="44"/>
        </w:rPr>
      </w:pPr>
      <w:r>
        <w:rPr>
          <w:color w:val="000000"/>
          <w:sz w:val="44"/>
          <w:szCs w:val="44"/>
        </w:rPr>
        <w:t>过程材料</w:t>
      </w:r>
    </w:p>
    <w:p w14:paraId="2F224CBB" w14:textId="77777777" w:rsidR="00D71131" w:rsidRPr="00D71131" w:rsidRDefault="00D71131" w:rsidP="00D71131">
      <w:bookmarkStart w:id="0" w:name="_GoBack"/>
      <w:bookmarkEnd w:id="0"/>
    </w:p>
    <w:p w14:paraId="463F3B59" w14:textId="77777777" w:rsidR="00D71131" w:rsidRDefault="00D71131" w:rsidP="00D71131">
      <w:pPr>
        <w:jc w:val="center"/>
      </w:pPr>
      <w:r>
        <w:rPr>
          <w:rFonts w:hint="eastAsia"/>
        </w:rPr>
        <w:t>区晓龙</w:t>
      </w:r>
      <w:r>
        <w:t xml:space="preserve"> </w:t>
      </w:r>
      <w:r>
        <w:rPr>
          <w:rFonts w:hint="eastAsia"/>
        </w:rPr>
        <w:t>矿大附中初</w:t>
      </w:r>
      <w:proofErr w:type="gramStart"/>
      <w:r>
        <w:rPr>
          <w:rFonts w:hint="eastAsia"/>
        </w:rPr>
        <w:t>二二</w:t>
      </w:r>
      <w:proofErr w:type="gramEnd"/>
      <w:r>
        <w:rPr>
          <w:rFonts w:hint="eastAsia"/>
        </w:rPr>
        <w:t>班</w:t>
      </w:r>
    </w:p>
    <w:p w14:paraId="02D48C98" w14:textId="77777777" w:rsidR="00D71131" w:rsidRDefault="00D71131" w:rsidP="00D71131">
      <w:pPr>
        <w:jc w:val="center"/>
      </w:pPr>
    </w:p>
    <w:p w14:paraId="1950D294" w14:textId="77777777" w:rsidR="00D71131" w:rsidRPr="00D71131" w:rsidRDefault="00D71131" w:rsidP="00D71131"/>
    <w:p w14:paraId="4F92ABB6" w14:textId="77777777" w:rsidR="00FD69DA" w:rsidRDefault="0050025C" w:rsidP="0050025C">
      <w:pPr>
        <w:widowControl/>
        <w:spacing w:line="288" w:lineRule="atLeast"/>
        <w:jc w:val="left"/>
        <w:rPr>
          <w:rFonts w:ascii="宋体" w:eastAsia="宋体" w:hAnsi="宋体" w:cs="宋体"/>
          <w:color w:val="000000"/>
          <w:kern w:val="0"/>
          <w:sz w:val="24"/>
          <w:lang w:bidi="ar"/>
        </w:rPr>
      </w:pPr>
      <w:r w:rsidRPr="0050025C">
        <w:rPr>
          <w:rFonts w:ascii="宋体" w:eastAsia="宋体" w:hAnsi="宋体" w:cs="宋体"/>
          <w:color w:val="000000"/>
          <w:kern w:val="0"/>
          <w:sz w:val="24"/>
          <w:lang w:bidi="ar"/>
        </w:rPr>
        <w:t xml:space="preserve">Comparative Study of the Beginning of </w:t>
      </w:r>
      <w:proofErr w:type="gramStart"/>
      <w:r w:rsidRPr="0050025C">
        <w:rPr>
          <w:rFonts w:ascii="宋体" w:eastAsia="宋体" w:hAnsi="宋体" w:cs="宋体"/>
          <w:color w:val="000000"/>
          <w:kern w:val="0"/>
          <w:sz w:val="24"/>
          <w:lang w:bidi="ar"/>
        </w:rPr>
        <w:t>Spring</w:t>
      </w:r>
      <w:proofErr w:type="gramEnd"/>
      <w:r w:rsidRPr="0050025C">
        <w:rPr>
          <w:rFonts w:ascii="宋体" w:eastAsia="宋体" w:hAnsi="宋体" w:cs="宋体"/>
          <w:color w:val="000000"/>
          <w:kern w:val="0"/>
          <w:sz w:val="24"/>
          <w:lang w:bidi="ar"/>
        </w:rPr>
        <w:t xml:space="preserve"> and Rain Water Solar Terms with the Western Calendar</w:t>
      </w:r>
      <w:r w:rsidRPr="0050025C">
        <w:rPr>
          <w:rFonts w:ascii="宋体" w:eastAsia="宋体" w:hAnsi="宋体" w:cs="宋体"/>
          <w:color w:val="000000"/>
          <w:kern w:val="0"/>
          <w:sz w:val="24"/>
          <w:lang w:bidi="ar"/>
        </w:rPr>
        <w:br/>
        <w:t>Process Materials</w:t>
      </w:r>
    </w:p>
    <w:p w14:paraId="54345869" w14:textId="77777777" w:rsidR="0050025C" w:rsidRPr="0050025C" w:rsidRDefault="0050025C" w:rsidP="0050025C">
      <w:pPr>
        <w:widowControl/>
        <w:spacing w:line="288" w:lineRule="atLeast"/>
        <w:jc w:val="left"/>
        <w:rPr>
          <w:rFonts w:ascii="宋体" w:eastAsia="宋体" w:hAnsi="宋体" w:cs="宋体"/>
          <w:color w:val="000000"/>
          <w:kern w:val="0"/>
          <w:sz w:val="24"/>
          <w:lang w:bidi="ar"/>
        </w:rPr>
      </w:pPr>
    </w:p>
    <w:p w14:paraId="55CCE039" w14:textId="77777777" w:rsidR="00FD69DA" w:rsidRPr="0050025C" w:rsidRDefault="0050025C" w:rsidP="0050025C">
      <w:pPr>
        <w:widowControl/>
        <w:spacing w:line="288" w:lineRule="atLeast"/>
        <w:jc w:val="left"/>
        <w:rPr>
          <w:rFonts w:ascii="宋体" w:eastAsia="宋体" w:hAnsi="宋体" w:cs="宋体"/>
          <w:b/>
          <w:color w:val="000000"/>
          <w:kern w:val="0"/>
          <w:sz w:val="24"/>
          <w:lang w:bidi="ar"/>
        </w:rPr>
      </w:pPr>
      <w:r w:rsidRPr="0050025C">
        <w:rPr>
          <w:rFonts w:ascii="宋体" w:eastAsia="宋体" w:hAnsi="宋体" w:cs="宋体"/>
          <w:b/>
          <w:color w:val="000000"/>
          <w:kern w:val="0"/>
          <w:sz w:val="24"/>
          <w:lang w:bidi="ar"/>
        </w:rPr>
        <w:t>中国二十四节气之立春、雨水核心知识</w:t>
      </w:r>
    </w:p>
    <w:p w14:paraId="773099D2" w14:textId="77777777" w:rsidR="0050025C" w:rsidRPr="0050025C" w:rsidRDefault="0050025C" w:rsidP="0050025C">
      <w:pPr>
        <w:widowControl/>
        <w:spacing w:line="288" w:lineRule="atLeast"/>
        <w:jc w:val="left"/>
        <w:rPr>
          <w:rFonts w:ascii="宋体" w:eastAsia="宋体" w:hAnsi="宋体" w:cs="宋体"/>
          <w:color w:val="000000"/>
          <w:kern w:val="0"/>
          <w:sz w:val="24"/>
          <w:lang w:bidi="ar"/>
        </w:rPr>
      </w:pPr>
    </w:p>
    <w:p w14:paraId="5394FD62" w14:textId="77777777" w:rsidR="00FD69DA" w:rsidRPr="0050025C" w:rsidRDefault="0050025C" w:rsidP="0050025C">
      <w:pPr>
        <w:widowControl/>
        <w:spacing w:line="288" w:lineRule="atLeast"/>
        <w:jc w:val="left"/>
        <w:rPr>
          <w:rFonts w:ascii="宋体" w:eastAsia="宋体" w:hAnsi="宋体" w:cs="宋体"/>
          <w:color w:val="000000"/>
          <w:kern w:val="0"/>
          <w:sz w:val="24"/>
          <w:lang w:bidi="ar"/>
        </w:rPr>
      </w:pPr>
      <w:r w:rsidRPr="0050025C">
        <w:rPr>
          <w:rFonts w:ascii="宋体" w:eastAsia="宋体" w:hAnsi="宋体" w:cs="宋体"/>
          <w:color w:val="000000"/>
          <w:kern w:val="0"/>
          <w:sz w:val="24"/>
          <w:lang w:bidi="ar"/>
        </w:rPr>
        <w:t xml:space="preserve">(1) Core Knowledge of the Chinese 24 Solar Terms: Beginning of </w:t>
      </w:r>
      <w:proofErr w:type="gramStart"/>
      <w:r w:rsidRPr="0050025C">
        <w:rPr>
          <w:rFonts w:ascii="宋体" w:eastAsia="宋体" w:hAnsi="宋体" w:cs="宋体"/>
          <w:color w:val="000000"/>
          <w:kern w:val="0"/>
          <w:sz w:val="24"/>
          <w:lang w:bidi="ar"/>
        </w:rPr>
        <w:t>Spring</w:t>
      </w:r>
      <w:proofErr w:type="gramEnd"/>
      <w:r w:rsidRPr="0050025C">
        <w:rPr>
          <w:rFonts w:ascii="宋体" w:eastAsia="宋体" w:hAnsi="宋体" w:cs="宋体"/>
          <w:color w:val="000000"/>
          <w:kern w:val="0"/>
          <w:sz w:val="24"/>
          <w:lang w:bidi="ar"/>
        </w:rPr>
        <w:t xml:space="preserve"> and Rain Water</w:t>
      </w:r>
    </w:p>
    <w:p w14:paraId="4D3DDF8B" w14:textId="77777777" w:rsidR="00FD69DA" w:rsidRDefault="0050025C">
      <w:pPr>
        <w:widowControl/>
        <w:spacing w:line="288" w:lineRule="atLeast"/>
        <w:jc w:val="left"/>
        <w:rPr>
          <w:rFonts w:ascii="宋体" w:eastAsia="宋体" w:hAnsi="宋体" w:cs="宋体"/>
          <w:color w:val="000000"/>
          <w:kern w:val="0"/>
          <w:sz w:val="24"/>
          <w:lang w:bidi="ar"/>
        </w:rPr>
      </w:pPr>
      <w:r>
        <w:rPr>
          <w:rFonts w:ascii="宋体" w:eastAsia="宋体" w:hAnsi="宋体" w:cs="宋体"/>
          <w:color w:val="000000"/>
          <w:kern w:val="0"/>
          <w:sz w:val="24"/>
          <w:lang w:bidi="ar"/>
        </w:rPr>
        <w:t>立春（约 2 月 4 日）、雨水（约 2 月 19 日）是二十四节气中春季的前两个节气，以</w:t>
      </w:r>
      <w:r w:rsidRPr="0050025C">
        <w:rPr>
          <w:b/>
        </w:rPr>
        <w:t>太阳黄经</w:t>
      </w:r>
      <w:r>
        <w:rPr>
          <w:rFonts w:ascii="宋体" w:eastAsia="宋体" w:hAnsi="宋体" w:cs="宋体"/>
          <w:color w:val="000000"/>
          <w:kern w:val="0"/>
          <w:sz w:val="24"/>
          <w:lang w:bidi="ar"/>
        </w:rPr>
        <w:t>为科学划分标准，结合物候变化、农事需求和民俗文化形成完整体系，是中国人感知春季、安排生产生活的重要依据，兼具科学性、实用性和文化性。</w:t>
      </w:r>
    </w:p>
    <w:p w14:paraId="23810CBE" w14:textId="77777777" w:rsidR="00FD69DA" w:rsidRDefault="0050025C">
      <w:pPr>
        <w:widowControl/>
        <w:spacing w:line="288" w:lineRule="atLeast"/>
        <w:jc w:val="left"/>
        <w:rPr>
          <w:rFonts w:ascii="宋体" w:eastAsia="宋体" w:hAnsi="宋体" w:cs="宋体"/>
          <w:color w:val="000000"/>
          <w:kern w:val="0"/>
          <w:sz w:val="24"/>
          <w:lang w:bidi="ar"/>
        </w:rPr>
      </w:pPr>
      <w:proofErr w:type="spellStart"/>
      <w:r w:rsidRPr="0050025C">
        <w:rPr>
          <w:rFonts w:ascii="宋体" w:eastAsia="宋体" w:hAnsi="宋体" w:cs="宋体"/>
          <w:color w:val="000000"/>
          <w:kern w:val="0"/>
          <w:sz w:val="24"/>
          <w:lang w:bidi="ar"/>
        </w:rPr>
        <w:t>Lichun</w:t>
      </w:r>
      <w:proofErr w:type="spellEnd"/>
      <w:r w:rsidRPr="0050025C">
        <w:rPr>
          <w:rFonts w:ascii="宋体" w:eastAsia="宋体" w:hAnsi="宋体" w:cs="宋体"/>
          <w:color w:val="000000"/>
          <w:kern w:val="0"/>
          <w:sz w:val="24"/>
          <w:lang w:bidi="ar"/>
        </w:rPr>
        <w:t xml:space="preserve"> (around February 4) and </w:t>
      </w:r>
      <w:proofErr w:type="spellStart"/>
      <w:r w:rsidRPr="0050025C">
        <w:rPr>
          <w:rFonts w:ascii="宋体" w:eastAsia="宋体" w:hAnsi="宋体" w:cs="宋体"/>
          <w:color w:val="000000"/>
          <w:kern w:val="0"/>
          <w:sz w:val="24"/>
          <w:lang w:bidi="ar"/>
        </w:rPr>
        <w:t>Yushui</w:t>
      </w:r>
      <w:proofErr w:type="spellEnd"/>
      <w:r w:rsidRPr="0050025C">
        <w:rPr>
          <w:rFonts w:ascii="宋体" w:eastAsia="宋体" w:hAnsi="宋体" w:cs="宋体"/>
          <w:color w:val="000000"/>
          <w:kern w:val="0"/>
          <w:sz w:val="24"/>
          <w:lang w:bidi="ar"/>
        </w:rPr>
        <w:t xml:space="preserve"> (around February 19) are the first two solar terms of spring in the twenty-four solar terms. They are scientifically delineated based on the sun's ecliptic longitude and, combined with </w:t>
      </w:r>
      <w:proofErr w:type="spellStart"/>
      <w:r w:rsidRPr="0050025C">
        <w:rPr>
          <w:rFonts w:ascii="宋体" w:eastAsia="宋体" w:hAnsi="宋体" w:cs="宋体"/>
          <w:color w:val="000000"/>
          <w:kern w:val="0"/>
          <w:sz w:val="24"/>
          <w:lang w:bidi="ar"/>
        </w:rPr>
        <w:t>phenological</w:t>
      </w:r>
      <w:proofErr w:type="spellEnd"/>
      <w:r w:rsidRPr="0050025C">
        <w:rPr>
          <w:rFonts w:ascii="宋体" w:eastAsia="宋体" w:hAnsi="宋体" w:cs="宋体"/>
          <w:color w:val="000000"/>
          <w:kern w:val="0"/>
          <w:sz w:val="24"/>
          <w:lang w:bidi="ar"/>
        </w:rPr>
        <w:t xml:space="preserve"> changes, agricultural needs, and folk culture, form a complete system. They are an important basis for the Chinese to perceive spring and organize production and daily life, encompassing scientific, practical, and cultural aspects.</w:t>
      </w:r>
    </w:p>
    <w:p w14:paraId="064349A8" w14:textId="77777777" w:rsidR="00FD69DA" w:rsidRPr="0050025C" w:rsidRDefault="0050025C">
      <w:pPr>
        <w:widowControl/>
        <w:spacing w:line="288" w:lineRule="atLeast"/>
        <w:jc w:val="left"/>
        <w:rPr>
          <w:rFonts w:ascii="宋体" w:eastAsia="宋体" w:hAnsi="宋体" w:cs="宋体"/>
          <w:color w:val="000000"/>
          <w:kern w:val="0"/>
          <w:sz w:val="24"/>
          <w:lang w:bidi="ar"/>
        </w:rPr>
      </w:pPr>
      <w:r w:rsidRPr="0050025C">
        <w:rPr>
          <w:rFonts w:hint="eastAsia"/>
          <w:b/>
          <w:sz w:val="24"/>
        </w:rPr>
        <w:t>（</w:t>
      </w:r>
      <w:r w:rsidRPr="0050025C">
        <w:rPr>
          <w:rFonts w:hint="eastAsia"/>
          <w:b/>
          <w:sz w:val="24"/>
        </w:rPr>
        <w:t>1</w:t>
      </w:r>
      <w:r w:rsidRPr="0050025C">
        <w:rPr>
          <w:rFonts w:hint="eastAsia"/>
          <w:b/>
          <w:sz w:val="24"/>
        </w:rPr>
        <w:t>）</w:t>
      </w:r>
      <w:r w:rsidRPr="0050025C">
        <w:rPr>
          <w:b/>
          <w:sz w:val="24"/>
        </w:rPr>
        <w:t>立春（</w:t>
      </w:r>
      <w:r w:rsidRPr="0050025C">
        <w:rPr>
          <w:b/>
          <w:sz w:val="24"/>
        </w:rPr>
        <w:t>Start of Spring</w:t>
      </w:r>
      <w:r w:rsidRPr="0050025C">
        <w:rPr>
          <w:b/>
          <w:sz w:val="24"/>
        </w:rPr>
        <w:t>）</w:t>
      </w:r>
    </w:p>
    <w:p w14:paraId="2C96DE9D" w14:textId="77777777" w:rsidR="00FD69DA" w:rsidRPr="0050025C" w:rsidRDefault="00FD69DA" w:rsidP="0050025C">
      <w:pPr>
        <w:widowControl/>
        <w:spacing w:line="288" w:lineRule="atLeast"/>
        <w:jc w:val="left"/>
        <w:rPr>
          <w:rFonts w:ascii="宋体" w:eastAsia="宋体" w:hAnsi="宋体" w:cs="宋体"/>
          <w:color w:val="000000"/>
          <w:kern w:val="0"/>
          <w:sz w:val="24"/>
          <w:lang w:bidi="ar"/>
        </w:rPr>
      </w:pPr>
    </w:p>
    <w:p w14:paraId="3C2D5409" w14:textId="77777777" w:rsidR="00FD69DA" w:rsidRPr="0050025C" w:rsidRDefault="0050025C" w:rsidP="0050025C">
      <w:pPr>
        <w:widowControl/>
        <w:spacing w:line="288" w:lineRule="atLeast"/>
        <w:jc w:val="left"/>
        <w:rPr>
          <w:rFonts w:ascii="宋体" w:eastAsia="宋体" w:hAnsi="宋体" w:cs="宋体"/>
          <w:color w:val="000000"/>
          <w:kern w:val="0"/>
          <w:sz w:val="24"/>
          <w:lang w:bidi="ar"/>
        </w:rPr>
      </w:pPr>
      <w:r w:rsidRPr="0050025C">
        <w:rPr>
          <w:rFonts w:ascii="宋体" w:eastAsia="宋体" w:hAnsi="宋体" w:cs="宋体" w:hint="eastAsia"/>
          <w:b/>
          <w:kern w:val="0"/>
          <w:lang w:bidi="ar"/>
        </w:rPr>
        <w:t>1.</w:t>
      </w:r>
      <w:r w:rsidRPr="0050025C">
        <w:rPr>
          <w:rFonts w:ascii="宋体" w:eastAsia="宋体" w:hAnsi="宋体" w:cs="宋体"/>
          <w:b/>
          <w:kern w:val="0"/>
          <w:lang w:bidi="ar"/>
        </w:rPr>
        <w:t>气候特征</w:t>
      </w:r>
      <w:r w:rsidRPr="0050025C">
        <w:rPr>
          <w:rFonts w:ascii="宋体" w:eastAsia="宋体" w:hAnsi="宋体" w:cs="宋体"/>
          <w:color w:val="000000"/>
          <w:kern w:val="0"/>
          <w:sz w:val="24"/>
          <w:lang w:bidi="ar"/>
        </w:rPr>
        <w:t>：二十四节气之首，标志冬季结束、春季开启；全国气温缓慢回升（多数地区平均 5℃-12℃），白昼变长，降水略有增加，寒潮仍可能出现；中国南北方温差显著，南方早现春景，北方仍偏寒冷。</w:t>
      </w:r>
    </w:p>
    <w:p w14:paraId="7189FAF6" w14:textId="77777777" w:rsidR="00FD69DA" w:rsidRPr="0050025C" w:rsidRDefault="0050025C" w:rsidP="0050025C">
      <w:pPr>
        <w:widowControl/>
        <w:spacing w:line="288" w:lineRule="atLeast"/>
        <w:jc w:val="left"/>
        <w:rPr>
          <w:rFonts w:ascii="宋体" w:eastAsia="宋体" w:hAnsi="宋体" w:cs="宋体"/>
          <w:color w:val="000000"/>
          <w:kern w:val="0"/>
          <w:sz w:val="24"/>
          <w:lang w:bidi="ar"/>
        </w:rPr>
      </w:pPr>
      <w:r w:rsidRPr="0050025C">
        <w:rPr>
          <w:rFonts w:ascii="宋体" w:eastAsia="宋体" w:hAnsi="宋体" w:cs="宋体" w:hint="eastAsia"/>
          <w:b/>
          <w:kern w:val="0"/>
          <w:lang w:bidi="ar"/>
        </w:rPr>
        <w:t>2.</w:t>
      </w:r>
      <w:r w:rsidRPr="0050025C">
        <w:rPr>
          <w:rFonts w:ascii="宋体" w:eastAsia="宋体" w:hAnsi="宋体" w:cs="宋体"/>
          <w:b/>
          <w:kern w:val="0"/>
          <w:lang w:bidi="ar"/>
        </w:rPr>
        <w:t>民俗活动</w:t>
      </w:r>
      <w:r w:rsidRPr="0050025C">
        <w:rPr>
          <w:rFonts w:ascii="宋体" w:eastAsia="宋体" w:hAnsi="宋体" w:cs="宋体"/>
          <w:color w:val="000000"/>
          <w:kern w:val="0"/>
          <w:sz w:val="24"/>
          <w:lang w:bidi="ar"/>
        </w:rPr>
        <w:t>：咬春（吃春饼、萝卜，迎接春日生机）、打春牛（击打纸牛，祈祷全年丰收）、踏春（全家徒步，感受自然苏醒）。</w:t>
      </w:r>
    </w:p>
    <w:p w14:paraId="402EC0CC" w14:textId="77777777" w:rsidR="00FD69DA" w:rsidRPr="0050025C" w:rsidRDefault="0050025C" w:rsidP="0050025C">
      <w:pPr>
        <w:widowControl/>
        <w:spacing w:line="288" w:lineRule="atLeast"/>
        <w:jc w:val="left"/>
        <w:rPr>
          <w:rFonts w:ascii="宋体" w:eastAsia="宋体" w:hAnsi="宋体" w:cs="宋体"/>
          <w:color w:val="000000"/>
          <w:kern w:val="0"/>
          <w:sz w:val="24"/>
          <w:lang w:bidi="ar"/>
        </w:rPr>
      </w:pPr>
      <w:r w:rsidRPr="0050025C">
        <w:rPr>
          <w:rFonts w:ascii="宋体" w:eastAsia="宋体" w:hAnsi="宋体" w:cs="宋体" w:hint="eastAsia"/>
          <w:b/>
          <w:kern w:val="0"/>
          <w:lang w:bidi="ar"/>
        </w:rPr>
        <w:t>3.</w:t>
      </w:r>
      <w:r w:rsidRPr="0050025C">
        <w:rPr>
          <w:rFonts w:ascii="宋体" w:eastAsia="宋体" w:hAnsi="宋体" w:cs="宋体"/>
          <w:b/>
          <w:kern w:val="0"/>
          <w:lang w:bidi="ar"/>
        </w:rPr>
        <w:t>农事与谚语</w:t>
      </w:r>
      <w:r w:rsidRPr="0050025C">
        <w:rPr>
          <w:rFonts w:ascii="宋体" w:eastAsia="宋体" w:hAnsi="宋体" w:cs="宋体"/>
          <w:color w:val="000000"/>
          <w:kern w:val="0"/>
          <w:sz w:val="24"/>
          <w:lang w:bidi="ar"/>
        </w:rPr>
        <w:t>：春耕备耕的重要节点，农谚 “Start of Spring brings warmth; plow the fields without delay.”（立春送暖，不误耕田）。</w:t>
      </w:r>
    </w:p>
    <w:p w14:paraId="4A2CF241" w14:textId="77777777" w:rsidR="00FD69DA" w:rsidRPr="0050025C" w:rsidRDefault="0050025C" w:rsidP="0050025C">
      <w:pPr>
        <w:widowControl/>
        <w:spacing w:line="288" w:lineRule="atLeast"/>
        <w:jc w:val="left"/>
        <w:rPr>
          <w:rFonts w:ascii="宋体" w:eastAsia="宋体" w:hAnsi="宋体" w:cs="宋体"/>
          <w:color w:val="000000"/>
          <w:kern w:val="0"/>
          <w:sz w:val="24"/>
          <w:lang w:bidi="ar"/>
        </w:rPr>
      </w:pPr>
      <w:r w:rsidRPr="0050025C">
        <w:rPr>
          <w:rFonts w:ascii="宋体" w:eastAsia="宋体" w:hAnsi="宋体" w:cs="宋体" w:hint="eastAsia"/>
          <w:b/>
          <w:kern w:val="0"/>
          <w:lang w:bidi="ar"/>
        </w:rPr>
        <w:t>4.</w:t>
      </w:r>
      <w:r w:rsidRPr="0050025C">
        <w:rPr>
          <w:rFonts w:ascii="宋体" w:eastAsia="宋体" w:hAnsi="宋体" w:cs="宋体"/>
          <w:b/>
          <w:kern w:val="0"/>
          <w:lang w:bidi="ar"/>
        </w:rPr>
        <w:t>文化内涵</w:t>
      </w:r>
      <w:r w:rsidRPr="0050025C">
        <w:rPr>
          <w:rFonts w:ascii="宋体" w:eastAsia="宋体" w:hAnsi="宋体" w:cs="宋体"/>
          <w:color w:val="000000"/>
          <w:kern w:val="0"/>
          <w:sz w:val="24"/>
          <w:lang w:bidi="ar"/>
        </w:rPr>
        <w:t>：搭配古典诗词、自然意象，蕴含 “万物复苏” 的自然观，是中国人对春季的美好期许。</w:t>
      </w:r>
    </w:p>
    <w:p w14:paraId="37FC373D" w14:textId="77777777" w:rsidR="00FD69DA" w:rsidRPr="0050025C" w:rsidRDefault="0050025C" w:rsidP="0050025C">
      <w:pPr>
        <w:widowControl/>
        <w:spacing w:line="288" w:lineRule="atLeast"/>
        <w:jc w:val="left"/>
        <w:rPr>
          <w:rFonts w:ascii="宋体" w:eastAsia="宋体" w:hAnsi="宋体" w:cs="宋体"/>
          <w:color w:val="000000"/>
          <w:kern w:val="0"/>
          <w:sz w:val="24"/>
          <w:lang w:bidi="ar"/>
        </w:rPr>
      </w:pPr>
      <w:r w:rsidRPr="0050025C">
        <w:rPr>
          <w:rFonts w:ascii="宋体" w:eastAsia="宋体" w:hAnsi="宋体" w:cs="宋体"/>
          <w:color w:val="000000"/>
          <w:kern w:val="0"/>
          <w:sz w:val="24"/>
          <w:lang w:bidi="ar"/>
        </w:rPr>
        <w:t xml:space="preserve">1. Climate Characteristics: As the first of the twenty-four solar terms, it marks the end of winter and the beginning of spring; temperatures across the country gradually rise (average 5℃-12℃ in most areas), daylight lengthens, precipitation slightly increases, and cold waves may still occur; there is a significant temperature difference between northern and southern China, with spring scenery appearing earlier in the south while </w:t>
      </w:r>
      <w:r w:rsidRPr="0050025C">
        <w:rPr>
          <w:rFonts w:ascii="宋体" w:eastAsia="宋体" w:hAnsi="宋体" w:cs="宋体"/>
          <w:color w:val="000000"/>
          <w:kern w:val="0"/>
          <w:sz w:val="24"/>
          <w:lang w:bidi="ar"/>
        </w:rPr>
        <w:lastRenderedPageBreak/>
        <w:t xml:space="preserve">the north remains relatively cold. </w:t>
      </w:r>
      <w:r w:rsidRPr="0050025C">
        <w:rPr>
          <w:rFonts w:ascii="宋体" w:eastAsia="宋体" w:hAnsi="宋体" w:cs="宋体"/>
          <w:color w:val="000000"/>
          <w:kern w:val="0"/>
          <w:sz w:val="24"/>
          <w:lang w:bidi="ar"/>
        </w:rPr>
        <w:br/>
        <w:t xml:space="preserve">2. Folk Activities: "Biting Spring" (eating spring pancakes and radishes to welcome the vitality of spring), "Hitting the Spring Ox" (beating a paper ox to pray for a year of good harvest), "Spring Outing" (families hiking to feel nature awakening). </w:t>
      </w:r>
      <w:r w:rsidRPr="0050025C">
        <w:rPr>
          <w:rFonts w:ascii="宋体" w:eastAsia="宋体" w:hAnsi="宋体" w:cs="宋体"/>
          <w:color w:val="000000"/>
          <w:kern w:val="0"/>
          <w:sz w:val="24"/>
          <w:lang w:bidi="ar"/>
        </w:rPr>
        <w:br/>
        <w:t xml:space="preserve">3. Agricultural Work and Proverbs: An important period for spring plowing and preparation; agricultural proverb: "Start of Spring brings warmth; plow the fields without delay." </w:t>
      </w:r>
      <w:r w:rsidRPr="0050025C">
        <w:rPr>
          <w:rFonts w:ascii="宋体" w:eastAsia="宋体" w:hAnsi="宋体" w:cs="宋体"/>
          <w:color w:val="000000"/>
          <w:kern w:val="0"/>
          <w:sz w:val="24"/>
          <w:lang w:bidi="ar"/>
        </w:rPr>
        <w:br/>
        <w:t>4. Cultural Connotation: Often paired with classical poetry and natural imagery, embodying the natural view of "all things revive," reflecting the Chinese people's beautiful expectations for spring.</w:t>
      </w:r>
    </w:p>
    <w:p w14:paraId="6A4175A8" w14:textId="77777777" w:rsidR="00FD69DA" w:rsidRPr="0050025C" w:rsidRDefault="00FD69DA" w:rsidP="0050025C">
      <w:pPr>
        <w:widowControl/>
        <w:spacing w:line="288" w:lineRule="atLeast"/>
        <w:jc w:val="left"/>
        <w:rPr>
          <w:rFonts w:ascii="宋体" w:eastAsia="宋体" w:hAnsi="宋体" w:cs="宋体"/>
          <w:color w:val="000000"/>
          <w:kern w:val="0"/>
          <w:sz w:val="24"/>
          <w:lang w:bidi="ar"/>
        </w:rPr>
      </w:pPr>
    </w:p>
    <w:p w14:paraId="57FD8030" w14:textId="77777777" w:rsidR="00FD69DA" w:rsidRPr="0050025C" w:rsidRDefault="0050025C">
      <w:pPr>
        <w:widowControl/>
        <w:spacing w:line="288" w:lineRule="atLeast"/>
        <w:jc w:val="left"/>
        <w:rPr>
          <w:rFonts w:ascii="宋体" w:eastAsia="宋体" w:hAnsi="宋体" w:cs="宋体"/>
          <w:color w:val="000000"/>
          <w:kern w:val="0"/>
          <w:sz w:val="24"/>
          <w:lang w:bidi="ar"/>
        </w:rPr>
      </w:pPr>
      <w:r w:rsidRPr="0050025C">
        <w:rPr>
          <w:rFonts w:hint="eastAsia"/>
          <w:b/>
          <w:sz w:val="24"/>
        </w:rPr>
        <w:t>（</w:t>
      </w:r>
      <w:r w:rsidRPr="0050025C">
        <w:rPr>
          <w:rFonts w:hint="eastAsia"/>
          <w:b/>
          <w:sz w:val="24"/>
        </w:rPr>
        <w:t>2</w:t>
      </w:r>
      <w:r w:rsidRPr="0050025C">
        <w:rPr>
          <w:rFonts w:hint="eastAsia"/>
          <w:b/>
          <w:sz w:val="24"/>
        </w:rPr>
        <w:t>）</w:t>
      </w:r>
      <w:r w:rsidRPr="0050025C">
        <w:rPr>
          <w:b/>
          <w:sz w:val="24"/>
        </w:rPr>
        <w:t>雨水（</w:t>
      </w:r>
      <w:r w:rsidRPr="0050025C">
        <w:rPr>
          <w:b/>
          <w:sz w:val="24"/>
        </w:rPr>
        <w:t>Rain Water</w:t>
      </w:r>
      <w:r w:rsidRPr="0050025C">
        <w:rPr>
          <w:b/>
          <w:sz w:val="24"/>
        </w:rPr>
        <w:t>）</w:t>
      </w:r>
    </w:p>
    <w:p w14:paraId="4016E79D" w14:textId="77777777" w:rsidR="00FD69DA" w:rsidRPr="0050025C" w:rsidRDefault="00FD69DA" w:rsidP="0050025C">
      <w:pPr>
        <w:widowControl/>
        <w:spacing w:line="288" w:lineRule="atLeast"/>
        <w:jc w:val="left"/>
        <w:rPr>
          <w:rFonts w:ascii="宋体" w:eastAsia="宋体" w:hAnsi="宋体" w:cs="宋体"/>
          <w:color w:val="000000"/>
          <w:kern w:val="0"/>
          <w:sz w:val="24"/>
          <w:lang w:bidi="ar"/>
        </w:rPr>
      </w:pPr>
    </w:p>
    <w:p w14:paraId="24069E99" w14:textId="77777777" w:rsidR="00FD69DA" w:rsidRPr="0050025C" w:rsidRDefault="0050025C" w:rsidP="0050025C">
      <w:pPr>
        <w:widowControl/>
        <w:spacing w:line="288" w:lineRule="atLeast"/>
        <w:jc w:val="left"/>
        <w:rPr>
          <w:rFonts w:ascii="宋体" w:eastAsia="宋体" w:hAnsi="宋体" w:cs="宋体"/>
          <w:color w:val="000000"/>
          <w:kern w:val="0"/>
          <w:sz w:val="24"/>
          <w:lang w:bidi="ar"/>
        </w:rPr>
      </w:pPr>
      <w:r w:rsidRPr="0050025C">
        <w:rPr>
          <w:rFonts w:ascii="宋体" w:eastAsia="宋体" w:hAnsi="宋体" w:cs="宋体" w:hint="eastAsia"/>
          <w:b/>
          <w:kern w:val="0"/>
          <w:lang w:bidi="ar"/>
        </w:rPr>
        <w:t>1.</w:t>
      </w:r>
      <w:r w:rsidRPr="0050025C">
        <w:rPr>
          <w:rFonts w:ascii="宋体" w:eastAsia="宋体" w:hAnsi="宋体" w:cs="宋体"/>
          <w:b/>
          <w:kern w:val="0"/>
          <w:lang w:bidi="ar"/>
        </w:rPr>
        <w:t>气候特征</w:t>
      </w:r>
      <w:r w:rsidRPr="0050025C">
        <w:rPr>
          <w:rFonts w:ascii="宋体" w:eastAsia="宋体" w:hAnsi="宋体" w:cs="宋体"/>
          <w:color w:val="000000"/>
          <w:kern w:val="0"/>
          <w:sz w:val="24"/>
          <w:lang w:bidi="ar"/>
        </w:rPr>
        <w:t>：降水量提升至 10-20mm，空气湿度增加，气温持续攀升；霜期基本结束，中国南方进入湿润季，北方依赖融雪补充土壤水分；是农作物萌芽生长的关键时期。</w:t>
      </w:r>
    </w:p>
    <w:p w14:paraId="5E85D169" w14:textId="77777777" w:rsidR="00FD69DA" w:rsidRPr="0050025C" w:rsidRDefault="0050025C" w:rsidP="0050025C">
      <w:pPr>
        <w:widowControl/>
        <w:spacing w:line="288" w:lineRule="atLeast"/>
        <w:jc w:val="left"/>
        <w:rPr>
          <w:rFonts w:ascii="宋体" w:eastAsia="宋体" w:hAnsi="宋体" w:cs="宋体"/>
          <w:color w:val="000000"/>
          <w:kern w:val="0"/>
          <w:sz w:val="24"/>
          <w:lang w:bidi="ar"/>
        </w:rPr>
      </w:pPr>
      <w:r w:rsidRPr="0050025C">
        <w:rPr>
          <w:rFonts w:ascii="宋体" w:eastAsia="宋体" w:hAnsi="宋体" w:cs="宋体" w:hint="eastAsia"/>
          <w:b/>
          <w:kern w:val="0"/>
          <w:lang w:bidi="ar"/>
        </w:rPr>
        <w:t>2.</w:t>
      </w:r>
      <w:r w:rsidRPr="0050025C">
        <w:rPr>
          <w:rFonts w:ascii="宋体" w:eastAsia="宋体" w:hAnsi="宋体" w:cs="宋体"/>
          <w:b/>
          <w:kern w:val="0"/>
          <w:lang w:bidi="ar"/>
        </w:rPr>
        <w:t>民俗活动</w:t>
      </w:r>
      <w:r w:rsidRPr="0050025C">
        <w:rPr>
          <w:rFonts w:ascii="宋体" w:eastAsia="宋体" w:hAnsi="宋体" w:cs="宋体"/>
          <w:color w:val="000000"/>
          <w:kern w:val="0"/>
          <w:sz w:val="24"/>
          <w:lang w:bidi="ar"/>
        </w:rPr>
        <w:t>：迎归燕（燕子归来象征吉祥，是春季到来的重要物候信号）、敬长辈（子女送米酒给父母，表达感恩与春日祝福）、</w:t>
      </w:r>
      <w:proofErr w:type="gramStart"/>
      <w:r w:rsidRPr="0050025C">
        <w:rPr>
          <w:rFonts w:ascii="宋体" w:eastAsia="宋体" w:hAnsi="宋体" w:cs="宋体"/>
          <w:color w:val="000000"/>
          <w:kern w:val="0"/>
          <w:sz w:val="24"/>
          <w:lang w:bidi="ar"/>
        </w:rPr>
        <w:t>祈</w:t>
      </w:r>
      <w:proofErr w:type="gramEnd"/>
      <w:r w:rsidRPr="0050025C">
        <w:rPr>
          <w:rFonts w:ascii="宋体" w:eastAsia="宋体" w:hAnsi="宋体" w:cs="宋体"/>
          <w:color w:val="000000"/>
          <w:kern w:val="0"/>
          <w:sz w:val="24"/>
          <w:lang w:bidi="ar"/>
        </w:rPr>
        <w:t>春雨（农民向田间洒水，祈求雨水充沛）。</w:t>
      </w:r>
    </w:p>
    <w:p w14:paraId="4FE5443A" w14:textId="77777777" w:rsidR="00FD69DA" w:rsidRPr="0050025C" w:rsidRDefault="0050025C" w:rsidP="0050025C">
      <w:pPr>
        <w:widowControl/>
        <w:spacing w:line="288" w:lineRule="atLeast"/>
        <w:jc w:val="left"/>
        <w:rPr>
          <w:rFonts w:ascii="宋体" w:eastAsia="宋体" w:hAnsi="宋体" w:cs="宋体"/>
          <w:color w:val="000000"/>
          <w:kern w:val="0"/>
          <w:sz w:val="24"/>
          <w:lang w:bidi="ar"/>
        </w:rPr>
      </w:pPr>
      <w:r w:rsidRPr="0050025C">
        <w:rPr>
          <w:rFonts w:ascii="宋体" w:eastAsia="宋体" w:hAnsi="宋体" w:cs="宋体" w:hint="eastAsia"/>
          <w:b/>
          <w:kern w:val="0"/>
          <w:lang w:bidi="ar"/>
        </w:rPr>
        <w:t>3.</w:t>
      </w:r>
      <w:r w:rsidRPr="0050025C">
        <w:rPr>
          <w:rFonts w:ascii="宋体" w:eastAsia="宋体" w:hAnsi="宋体" w:cs="宋体"/>
          <w:b/>
          <w:kern w:val="0"/>
          <w:lang w:bidi="ar"/>
        </w:rPr>
        <w:t>农事与谚语</w:t>
      </w:r>
      <w:r w:rsidRPr="0050025C">
        <w:rPr>
          <w:rFonts w:ascii="宋体" w:eastAsia="宋体" w:hAnsi="宋体" w:cs="宋体"/>
          <w:color w:val="000000"/>
          <w:kern w:val="0"/>
          <w:sz w:val="24"/>
          <w:lang w:bidi="ar"/>
        </w:rPr>
        <w:t>：适合种植小麦、蔬菜，农谚 “Rain Water comes, seedlings grow; abundant rain ensures</w:t>
      </w:r>
      <w:r w:rsidRPr="0050025C">
        <w:rPr>
          <w:rFonts w:ascii="宋体" w:eastAsia="宋体" w:hAnsi="宋体" w:cs="宋体" w:hint="eastAsia"/>
          <w:color w:val="000000"/>
          <w:kern w:val="0"/>
          <w:sz w:val="24"/>
          <w:lang w:bidi="ar"/>
        </w:rPr>
        <w:t xml:space="preserve"> </w:t>
      </w:r>
      <w:r w:rsidRPr="0050025C">
        <w:rPr>
          <w:rFonts w:ascii="宋体" w:eastAsia="宋体" w:hAnsi="宋体" w:cs="宋体"/>
          <w:color w:val="000000"/>
          <w:kern w:val="0"/>
          <w:sz w:val="24"/>
          <w:lang w:bidi="ar"/>
        </w:rPr>
        <w:t>a bumper year.”（雨水到来苗生长，</w:t>
      </w:r>
      <w:proofErr w:type="gramStart"/>
      <w:r w:rsidRPr="0050025C">
        <w:rPr>
          <w:rFonts w:ascii="宋体" w:eastAsia="宋体" w:hAnsi="宋体" w:cs="宋体"/>
          <w:color w:val="000000"/>
          <w:kern w:val="0"/>
          <w:sz w:val="24"/>
          <w:lang w:bidi="ar"/>
        </w:rPr>
        <w:t>雨沛年丰粮</w:t>
      </w:r>
      <w:proofErr w:type="gramEnd"/>
      <w:r w:rsidRPr="0050025C">
        <w:rPr>
          <w:rFonts w:ascii="宋体" w:eastAsia="宋体" w:hAnsi="宋体" w:cs="宋体"/>
          <w:color w:val="000000"/>
          <w:kern w:val="0"/>
          <w:sz w:val="24"/>
          <w:lang w:bidi="ar"/>
        </w:rPr>
        <w:t>满仓）。</w:t>
      </w:r>
    </w:p>
    <w:p w14:paraId="0A4C504E" w14:textId="77777777" w:rsidR="00FD69DA" w:rsidRPr="0050025C" w:rsidRDefault="0050025C" w:rsidP="0050025C">
      <w:pPr>
        <w:widowControl/>
        <w:spacing w:line="288" w:lineRule="atLeast"/>
        <w:jc w:val="left"/>
        <w:rPr>
          <w:rFonts w:ascii="宋体" w:eastAsia="宋体" w:hAnsi="宋体" w:cs="宋体"/>
          <w:color w:val="000000"/>
          <w:kern w:val="0"/>
          <w:sz w:val="24"/>
          <w:lang w:bidi="ar"/>
        </w:rPr>
      </w:pPr>
      <w:r w:rsidRPr="0050025C">
        <w:rPr>
          <w:rFonts w:ascii="宋体" w:eastAsia="宋体" w:hAnsi="宋体" w:cs="宋体" w:hint="eastAsia"/>
          <w:b/>
          <w:kern w:val="0"/>
          <w:lang w:bidi="ar"/>
        </w:rPr>
        <w:t>4.</w:t>
      </w:r>
      <w:r w:rsidRPr="0050025C">
        <w:rPr>
          <w:rFonts w:ascii="宋体" w:eastAsia="宋体" w:hAnsi="宋体" w:cs="宋体"/>
          <w:b/>
          <w:kern w:val="0"/>
          <w:lang w:bidi="ar"/>
        </w:rPr>
        <w:t>文化内涵</w:t>
      </w:r>
      <w:r w:rsidRPr="0050025C">
        <w:rPr>
          <w:rFonts w:ascii="宋体" w:eastAsia="宋体" w:hAnsi="宋体" w:cs="宋体"/>
          <w:color w:val="000000"/>
          <w:kern w:val="0"/>
          <w:sz w:val="24"/>
          <w:lang w:bidi="ar"/>
        </w:rPr>
        <w:t>：以 “雨水滋养万物” 为核心，体现中国人 “天人合一” 的理念，将自然变化与人文情感相融合。</w:t>
      </w:r>
    </w:p>
    <w:p w14:paraId="383BCB6F" w14:textId="77777777" w:rsidR="00FD69DA" w:rsidRPr="0050025C" w:rsidRDefault="0050025C" w:rsidP="0050025C">
      <w:pPr>
        <w:widowControl/>
        <w:spacing w:line="288" w:lineRule="atLeast"/>
        <w:jc w:val="left"/>
        <w:rPr>
          <w:rFonts w:ascii="宋体" w:eastAsia="宋体" w:hAnsi="宋体" w:cs="宋体"/>
          <w:color w:val="000000"/>
          <w:kern w:val="0"/>
          <w:sz w:val="24"/>
          <w:lang w:bidi="ar"/>
        </w:rPr>
      </w:pPr>
      <w:r w:rsidRPr="0050025C">
        <w:rPr>
          <w:rFonts w:ascii="宋体" w:eastAsia="宋体" w:hAnsi="宋体" w:cs="宋体"/>
          <w:color w:val="000000"/>
          <w:kern w:val="0"/>
          <w:sz w:val="24"/>
          <w:lang w:bidi="ar"/>
        </w:rPr>
        <w:t>1. Climate characteristics: Precipitation increases to 10-20mm, air humidity rises, and temperatures continue to climb; the frost period basically ends, southern China enters the humid season, while the north relies on snowmelt to replenish soil moisture; this is a critical period for crop germination and growth.</w:t>
      </w:r>
      <w:r w:rsidRPr="0050025C">
        <w:rPr>
          <w:rFonts w:ascii="宋体" w:eastAsia="宋体" w:hAnsi="宋体" w:cs="宋体"/>
          <w:color w:val="000000"/>
          <w:kern w:val="0"/>
          <w:sz w:val="24"/>
          <w:lang w:bidi="ar"/>
        </w:rPr>
        <w:br/>
        <w:t xml:space="preserve">2. Folk activities: Welcoming the returning swallows (the return of swallows symbolizes good fortune and is an important </w:t>
      </w:r>
      <w:proofErr w:type="spellStart"/>
      <w:r w:rsidRPr="0050025C">
        <w:rPr>
          <w:rFonts w:ascii="宋体" w:eastAsia="宋体" w:hAnsi="宋体" w:cs="宋体"/>
          <w:color w:val="000000"/>
          <w:kern w:val="0"/>
          <w:sz w:val="24"/>
          <w:lang w:bidi="ar"/>
        </w:rPr>
        <w:t>phenological</w:t>
      </w:r>
      <w:proofErr w:type="spellEnd"/>
      <w:r w:rsidRPr="0050025C">
        <w:rPr>
          <w:rFonts w:ascii="宋体" w:eastAsia="宋体" w:hAnsi="宋体" w:cs="宋体"/>
          <w:color w:val="000000"/>
          <w:kern w:val="0"/>
          <w:sz w:val="24"/>
          <w:lang w:bidi="ar"/>
        </w:rPr>
        <w:t xml:space="preserve"> signal of spring), respecting elders (children give rice wine to parents to express gratitude and spring blessings), praying for spring rain (farmers sprinkle water in the fields, praying for abundant rain).</w:t>
      </w:r>
      <w:r w:rsidRPr="0050025C">
        <w:rPr>
          <w:rFonts w:ascii="宋体" w:eastAsia="宋体" w:hAnsi="宋体" w:cs="宋体"/>
          <w:color w:val="000000"/>
          <w:kern w:val="0"/>
          <w:sz w:val="24"/>
          <w:lang w:bidi="ar"/>
        </w:rPr>
        <w:br/>
        <w:t>3. Farming and proverbs: Suitable for planting wheat and vegetables, with the farming proverb: “Rain Water comes, seedlings grow; abundant rain ensures a bumper year.”</w:t>
      </w:r>
      <w:r w:rsidRPr="0050025C">
        <w:rPr>
          <w:rFonts w:ascii="宋体" w:eastAsia="宋体" w:hAnsi="宋体" w:cs="宋体"/>
          <w:color w:val="000000"/>
          <w:kern w:val="0"/>
          <w:sz w:val="24"/>
          <w:lang w:bidi="ar"/>
        </w:rPr>
        <w:br/>
        <w:t>4. Cultural connotation: Centered on the concept of “Rain Water nourishes all things,” reflecting the Chinese idea of the harmony between humans and nature, integrating natural changes with human emotions.</w:t>
      </w:r>
    </w:p>
    <w:p w14:paraId="2430F5D1" w14:textId="77777777" w:rsidR="00FD69DA" w:rsidRPr="0050025C" w:rsidRDefault="00FD69DA" w:rsidP="0050025C">
      <w:pPr>
        <w:widowControl/>
        <w:spacing w:line="288" w:lineRule="atLeast"/>
        <w:jc w:val="left"/>
        <w:rPr>
          <w:rFonts w:ascii="宋体" w:eastAsia="宋体" w:hAnsi="宋体" w:cs="宋体"/>
          <w:color w:val="000000"/>
          <w:kern w:val="0"/>
          <w:sz w:val="24"/>
          <w:lang w:bidi="ar"/>
        </w:rPr>
      </w:pPr>
    </w:p>
    <w:p w14:paraId="7B768420" w14:textId="77777777" w:rsidR="00FD69DA" w:rsidRPr="0050025C" w:rsidRDefault="0050025C">
      <w:pPr>
        <w:widowControl/>
        <w:spacing w:line="288" w:lineRule="atLeast"/>
        <w:jc w:val="left"/>
        <w:rPr>
          <w:rFonts w:ascii="宋体" w:eastAsia="宋体" w:hAnsi="宋体" w:cs="宋体"/>
          <w:color w:val="000000"/>
          <w:kern w:val="0"/>
          <w:sz w:val="24"/>
          <w:lang w:bidi="ar"/>
        </w:rPr>
      </w:pPr>
      <w:r w:rsidRPr="0050025C">
        <w:rPr>
          <w:b/>
          <w:sz w:val="24"/>
        </w:rPr>
        <w:t>核心特征</w:t>
      </w:r>
      <w:r w:rsidRPr="0050025C">
        <w:rPr>
          <w:rFonts w:ascii="宋体" w:eastAsia="宋体" w:hAnsi="宋体" w:cs="宋体"/>
          <w:color w:val="000000"/>
          <w:kern w:val="0"/>
          <w:sz w:val="24"/>
          <w:lang w:bidi="ar"/>
        </w:rPr>
        <w:t>：以太阳公转规律为科学基础，每个节气对应明确的物候、气候变化；将自然规律与农事生产、民俗活动、诗词谚语深度绑定，是 “天文 + 自然 + 生产 + 文化” 的综合体系。</w:t>
      </w:r>
    </w:p>
    <w:p w14:paraId="22FF3B57" w14:textId="77777777" w:rsidR="00FD69DA" w:rsidRDefault="0050025C">
      <w:pPr>
        <w:widowControl/>
        <w:spacing w:line="288" w:lineRule="atLeast"/>
        <w:jc w:val="left"/>
        <w:rPr>
          <w:rFonts w:ascii="宋体" w:eastAsia="宋体" w:hAnsi="宋体" w:cs="宋体"/>
          <w:color w:val="000000"/>
          <w:kern w:val="0"/>
          <w:sz w:val="24"/>
          <w:lang w:bidi="ar"/>
        </w:rPr>
      </w:pPr>
      <w:r w:rsidRPr="0050025C">
        <w:rPr>
          <w:rFonts w:ascii="宋体" w:eastAsia="宋体" w:hAnsi="宋体" w:cs="宋体"/>
          <w:color w:val="000000"/>
          <w:kern w:val="0"/>
          <w:sz w:val="24"/>
          <w:lang w:bidi="ar"/>
        </w:rPr>
        <w:lastRenderedPageBreak/>
        <w:t xml:space="preserve">Core features: Based on the scientific principle of the Sun's revolution, each solar term corresponds to specific </w:t>
      </w:r>
      <w:proofErr w:type="spellStart"/>
      <w:r w:rsidRPr="0050025C">
        <w:rPr>
          <w:rFonts w:ascii="宋体" w:eastAsia="宋体" w:hAnsi="宋体" w:cs="宋体"/>
          <w:color w:val="000000"/>
          <w:kern w:val="0"/>
          <w:sz w:val="24"/>
          <w:lang w:bidi="ar"/>
        </w:rPr>
        <w:t>phenological</w:t>
      </w:r>
      <w:proofErr w:type="spellEnd"/>
      <w:r w:rsidRPr="0050025C">
        <w:rPr>
          <w:rFonts w:ascii="宋体" w:eastAsia="宋体" w:hAnsi="宋体" w:cs="宋体"/>
          <w:color w:val="000000"/>
          <w:kern w:val="0"/>
          <w:sz w:val="24"/>
          <w:lang w:bidi="ar"/>
        </w:rPr>
        <w:t xml:space="preserve"> and climatic changes; it deeply integrates natural laws with agricultural production, folk activities, and poetry and proverbs, forming a comprehensive system of 'astronomy, nature, production, and culture.'</w:t>
      </w:r>
    </w:p>
    <w:p w14:paraId="12AFFD7A" w14:textId="77777777" w:rsidR="00FD69DA" w:rsidRPr="0050025C" w:rsidRDefault="0050025C" w:rsidP="0050025C">
      <w:pPr>
        <w:widowControl/>
        <w:spacing w:line="288" w:lineRule="atLeast"/>
        <w:jc w:val="left"/>
        <w:rPr>
          <w:rFonts w:ascii="宋体" w:eastAsia="宋体" w:hAnsi="宋体" w:cs="宋体"/>
          <w:color w:val="000000"/>
          <w:kern w:val="0"/>
          <w:sz w:val="24"/>
          <w:lang w:bidi="ar"/>
        </w:rPr>
      </w:pPr>
      <w:r w:rsidRPr="0050025C">
        <w:rPr>
          <w:rFonts w:ascii="宋体" w:eastAsia="宋体" w:hAnsi="宋体" w:cs="宋体"/>
          <w:color w:val="000000"/>
          <w:kern w:val="0"/>
          <w:sz w:val="24"/>
          <w:lang w:bidi="ar"/>
        </w:rPr>
        <w:t>西方历法核心内容（欧洲主流适用）</w:t>
      </w:r>
    </w:p>
    <w:p w14:paraId="3B904FAB" w14:textId="77777777" w:rsidR="00FD69DA" w:rsidRPr="0050025C" w:rsidRDefault="0050025C" w:rsidP="0050025C">
      <w:pPr>
        <w:widowControl/>
        <w:spacing w:line="288" w:lineRule="atLeast"/>
        <w:jc w:val="left"/>
        <w:rPr>
          <w:rFonts w:ascii="宋体" w:eastAsia="宋体" w:hAnsi="宋体" w:cs="宋体"/>
          <w:color w:val="000000"/>
          <w:kern w:val="0"/>
          <w:sz w:val="24"/>
          <w:lang w:bidi="ar"/>
        </w:rPr>
      </w:pPr>
      <w:r w:rsidRPr="0050025C">
        <w:rPr>
          <w:rFonts w:ascii="宋体" w:eastAsia="宋体" w:hAnsi="宋体" w:cs="宋体"/>
          <w:color w:val="000000"/>
          <w:kern w:val="0"/>
          <w:sz w:val="24"/>
          <w:lang w:bidi="ar"/>
        </w:rPr>
        <w:t>(2) Core Content of the Western Calendar (Applicable to Mainstream Europe)</w:t>
      </w:r>
    </w:p>
    <w:p w14:paraId="478E87AF" w14:textId="77777777" w:rsidR="00FD69DA" w:rsidRDefault="0050025C">
      <w:pPr>
        <w:widowControl/>
        <w:spacing w:line="288" w:lineRule="atLeast"/>
        <w:jc w:val="left"/>
        <w:rPr>
          <w:rFonts w:ascii="宋体" w:eastAsia="宋体" w:hAnsi="宋体" w:cs="宋体"/>
          <w:color w:val="000000"/>
          <w:kern w:val="0"/>
          <w:sz w:val="24"/>
          <w:lang w:bidi="ar"/>
        </w:rPr>
      </w:pPr>
      <w:r>
        <w:rPr>
          <w:rFonts w:ascii="宋体" w:eastAsia="宋体" w:hAnsi="宋体" w:cs="宋体"/>
          <w:color w:val="000000"/>
          <w:kern w:val="0"/>
          <w:sz w:val="24"/>
          <w:lang w:bidi="ar"/>
        </w:rPr>
        <w:t>欧洲地区目前通用</w:t>
      </w:r>
      <w:r w:rsidRPr="0050025C">
        <w:rPr>
          <w:b/>
        </w:rPr>
        <w:t>格里高利历（公历）</w:t>
      </w:r>
      <w:r>
        <w:rPr>
          <w:rFonts w:ascii="宋体" w:eastAsia="宋体" w:hAnsi="宋体" w:cs="宋体"/>
          <w:color w:val="000000"/>
          <w:kern w:val="0"/>
          <w:sz w:val="24"/>
          <w:lang w:bidi="ar"/>
        </w:rPr>
        <w:t>，并保留以 “二分二至” 为核心的季节节点认知，民间散落部分物候经验，无系统的节气划分体系，其历法核心围绕 “标准化计时” 展开，与自然变化、生产生活的结合度较低。</w:t>
      </w:r>
    </w:p>
    <w:p w14:paraId="28401A58" w14:textId="77777777" w:rsidR="00FD69DA" w:rsidRDefault="0050025C">
      <w:pPr>
        <w:widowControl/>
        <w:spacing w:line="288" w:lineRule="atLeast"/>
        <w:jc w:val="left"/>
        <w:rPr>
          <w:rFonts w:ascii="宋体" w:eastAsia="宋体" w:hAnsi="宋体" w:cs="宋体"/>
          <w:color w:val="000000"/>
          <w:kern w:val="0"/>
          <w:sz w:val="24"/>
          <w:lang w:bidi="ar"/>
        </w:rPr>
      </w:pPr>
      <w:r w:rsidRPr="0050025C">
        <w:rPr>
          <w:rFonts w:ascii="宋体" w:eastAsia="宋体" w:hAnsi="宋体" w:cs="宋体"/>
          <w:color w:val="000000"/>
          <w:kern w:val="0"/>
          <w:sz w:val="24"/>
          <w:lang w:bidi="ar"/>
        </w:rPr>
        <w:t xml:space="preserve">In Europe, the commonly used calendar is currently the Gregorian calendar (solar calendar), while it retains the seasonal node awareness centered </w:t>
      </w:r>
      <w:proofErr w:type="gramStart"/>
      <w:r w:rsidRPr="0050025C">
        <w:rPr>
          <w:rFonts w:ascii="宋体" w:eastAsia="宋体" w:hAnsi="宋体" w:cs="宋体"/>
          <w:color w:val="000000"/>
          <w:kern w:val="0"/>
          <w:sz w:val="24"/>
          <w:lang w:bidi="ar"/>
        </w:rPr>
        <w:t>around</w:t>
      </w:r>
      <w:proofErr w:type="gramEnd"/>
      <w:r w:rsidRPr="0050025C">
        <w:rPr>
          <w:rFonts w:ascii="宋体" w:eastAsia="宋体" w:hAnsi="宋体" w:cs="宋体"/>
          <w:color w:val="000000"/>
          <w:kern w:val="0"/>
          <w:sz w:val="24"/>
          <w:lang w:bidi="ar"/>
        </w:rPr>
        <w:t xml:space="preserve"> the 'equinoxes and solstices.' Folk </w:t>
      </w:r>
      <w:proofErr w:type="spellStart"/>
      <w:r w:rsidRPr="0050025C">
        <w:rPr>
          <w:rFonts w:ascii="宋体" w:eastAsia="宋体" w:hAnsi="宋体" w:cs="宋体"/>
          <w:color w:val="000000"/>
          <w:kern w:val="0"/>
          <w:sz w:val="24"/>
          <w:lang w:bidi="ar"/>
        </w:rPr>
        <w:t>phenological</w:t>
      </w:r>
      <w:proofErr w:type="spellEnd"/>
      <w:r w:rsidRPr="0050025C">
        <w:rPr>
          <w:rFonts w:ascii="宋体" w:eastAsia="宋体" w:hAnsi="宋体" w:cs="宋体"/>
          <w:color w:val="000000"/>
          <w:kern w:val="0"/>
          <w:sz w:val="24"/>
          <w:lang w:bidi="ar"/>
        </w:rPr>
        <w:t xml:space="preserve"> experiences are scattered, and there is no systematic division of solar terms. The core of the calendar revolves around 'standardized timekeeping' and has a low degree of integration with natural changes and daily life.</w:t>
      </w:r>
    </w:p>
    <w:p w14:paraId="47BF71D4" w14:textId="77777777" w:rsidR="00FD69DA" w:rsidRPr="0050025C" w:rsidRDefault="0050025C">
      <w:pPr>
        <w:widowControl/>
        <w:spacing w:line="288" w:lineRule="atLeast"/>
        <w:jc w:val="left"/>
        <w:rPr>
          <w:rFonts w:ascii="宋体" w:eastAsia="宋体" w:hAnsi="宋体" w:cs="宋体"/>
          <w:color w:val="000000"/>
          <w:kern w:val="0"/>
          <w:sz w:val="24"/>
          <w:lang w:bidi="ar"/>
        </w:rPr>
      </w:pPr>
      <w:r w:rsidRPr="0050025C">
        <w:rPr>
          <w:rFonts w:hint="eastAsia"/>
          <w:b/>
        </w:rPr>
        <w:t>（</w:t>
      </w:r>
      <w:r w:rsidRPr="0050025C">
        <w:rPr>
          <w:rFonts w:hint="eastAsia"/>
          <w:b/>
        </w:rPr>
        <w:t>1</w:t>
      </w:r>
      <w:r w:rsidRPr="0050025C">
        <w:rPr>
          <w:rFonts w:hint="eastAsia"/>
          <w:b/>
        </w:rPr>
        <w:t>）</w:t>
      </w:r>
      <w:r w:rsidRPr="0050025C">
        <w:rPr>
          <w:b/>
        </w:rPr>
        <w:t>格里高利历（</w:t>
      </w:r>
      <w:r w:rsidRPr="0050025C">
        <w:rPr>
          <w:b/>
        </w:rPr>
        <w:t>Gregorian Calendar</w:t>
      </w:r>
      <w:r w:rsidRPr="0050025C">
        <w:rPr>
          <w:b/>
        </w:rPr>
        <w:t>）</w:t>
      </w:r>
    </w:p>
    <w:p w14:paraId="0B7D4A34" w14:textId="77777777" w:rsidR="00FD69DA" w:rsidRPr="0050025C" w:rsidRDefault="0050025C" w:rsidP="0050025C">
      <w:pPr>
        <w:widowControl/>
        <w:spacing w:line="288" w:lineRule="atLeast"/>
        <w:jc w:val="left"/>
        <w:rPr>
          <w:rFonts w:ascii="宋体" w:eastAsia="宋体" w:hAnsi="宋体" w:cs="宋体"/>
          <w:color w:val="000000"/>
          <w:kern w:val="0"/>
          <w:sz w:val="24"/>
          <w:lang w:bidi="ar"/>
        </w:rPr>
      </w:pPr>
      <w:r w:rsidRPr="0050025C">
        <w:rPr>
          <w:rFonts w:ascii="宋体" w:eastAsia="宋体" w:hAnsi="宋体" w:cs="宋体" w:hint="eastAsia"/>
          <w:b/>
          <w:kern w:val="0"/>
          <w:lang w:bidi="ar"/>
        </w:rPr>
        <w:t>1.</w:t>
      </w:r>
      <w:r w:rsidRPr="0050025C">
        <w:rPr>
          <w:rFonts w:ascii="宋体" w:eastAsia="宋体" w:hAnsi="宋体" w:cs="宋体"/>
          <w:b/>
          <w:kern w:val="0"/>
          <w:lang w:bidi="ar"/>
        </w:rPr>
        <w:t>核心划分</w:t>
      </w:r>
      <w:r w:rsidRPr="0050025C">
        <w:rPr>
          <w:rFonts w:ascii="宋体" w:eastAsia="宋体" w:hAnsi="宋体" w:cs="宋体"/>
          <w:color w:val="000000"/>
          <w:kern w:val="0"/>
          <w:sz w:val="24"/>
          <w:lang w:bidi="ar"/>
        </w:rPr>
        <w:t>：1582 年由罗马教皇格里高利十三</w:t>
      </w:r>
      <w:proofErr w:type="gramStart"/>
      <w:r w:rsidRPr="0050025C">
        <w:rPr>
          <w:rFonts w:ascii="宋体" w:eastAsia="宋体" w:hAnsi="宋体" w:cs="宋体"/>
          <w:color w:val="000000"/>
          <w:kern w:val="0"/>
          <w:sz w:val="24"/>
          <w:lang w:bidi="ar"/>
        </w:rPr>
        <w:t>世</w:t>
      </w:r>
      <w:proofErr w:type="gramEnd"/>
      <w:r w:rsidRPr="0050025C">
        <w:rPr>
          <w:rFonts w:ascii="宋体" w:eastAsia="宋体" w:hAnsi="宋体" w:cs="宋体"/>
          <w:color w:val="000000"/>
          <w:kern w:val="0"/>
          <w:sz w:val="24"/>
          <w:lang w:bidi="ar"/>
        </w:rPr>
        <w:t xml:space="preserve">颁布，是纯太阳历，以地球绕太阳公转的回归年（365.2425 天）为标准，将一年划分为 12 </w:t>
      </w:r>
      <w:proofErr w:type="gramStart"/>
      <w:r w:rsidRPr="0050025C">
        <w:rPr>
          <w:rFonts w:ascii="宋体" w:eastAsia="宋体" w:hAnsi="宋体" w:cs="宋体"/>
          <w:color w:val="000000"/>
          <w:kern w:val="0"/>
          <w:sz w:val="24"/>
          <w:lang w:bidi="ar"/>
        </w:rPr>
        <w:t>个</w:t>
      </w:r>
      <w:proofErr w:type="gramEnd"/>
      <w:r w:rsidRPr="0050025C">
        <w:rPr>
          <w:rFonts w:ascii="宋体" w:eastAsia="宋体" w:hAnsi="宋体" w:cs="宋体"/>
          <w:color w:val="000000"/>
          <w:kern w:val="0"/>
          <w:sz w:val="24"/>
          <w:lang w:bidi="ar"/>
        </w:rPr>
        <w:t>月，共 365 天（闰年 366 天），全球通用。</w:t>
      </w:r>
    </w:p>
    <w:p w14:paraId="66C2378A" w14:textId="77777777" w:rsidR="00FD69DA" w:rsidRPr="0050025C" w:rsidRDefault="0050025C" w:rsidP="0050025C">
      <w:pPr>
        <w:widowControl/>
        <w:spacing w:line="288" w:lineRule="atLeast"/>
        <w:jc w:val="left"/>
        <w:rPr>
          <w:rFonts w:ascii="宋体" w:eastAsia="宋体" w:hAnsi="宋体" w:cs="宋体"/>
          <w:color w:val="000000"/>
          <w:kern w:val="0"/>
          <w:sz w:val="24"/>
          <w:lang w:bidi="ar"/>
        </w:rPr>
      </w:pPr>
      <w:r w:rsidRPr="0050025C">
        <w:rPr>
          <w:rFonts w:ascii="宋体" w:eastAsia="宋体" w:hAnsi="宋体" w:cs="宋体" w:hint="eastAsia"/>
          <w:b/>
          <w:kern w:val="0"/>
          <w:lang w:bidi="ar"/>
        </w:rPr>
        <w:t>2.</w:t>
      </w:r>
      <w:r w:rsidRPr="0050025C">
        <w:rPr>
          <w:rFonts w:ascii="宋体" w:eastAsia="宋体" w:hAnsi="宋体" w:cs="宋体"/>
          <w:b/>
          <w:kern w:val="0"/>
          <w:lang w:bidi="ar"/>
        </w:rPr>
        <w:t>季节节点</w:t>
      </w:r>
      <w:r w:rsidRPr="0050025C">
        <w:rPr>
          <w:rFonts w:ascii="宋体" w:eastAsia="宋体" w:hAnsi="宋体" w:cs="宋体"/>
          <w:color w:val="000000"/>
          <w:kern w:val="0"/>
          <w:sz w:val="24"/>
          <w:lang w:bidi="ar"/>
        </w:rPr>
        <w:t>：以春分（3 月 21 日左右）、夏至（6 月 22 日左右）、秋分（9 月 23 日左右）、冬至（12 月 22 日左右）为四季划分的核心节点，即西方的 “二分二至”，与中国二十四节气中的同名节点一致，但仅作为季节标志，无延伸的指导功能。</w:t>
      </w:r>
    </w:p>
    <w:p w14:paraId="26FBDEC7" w14:textId="77777777" w:rsidR="00FD69DA" w:rsidRPr="0050025C" w:rsidRDefault="0050025C" w:rsidP="0050025C">
      <w:pPr>
        <w:widowControl/>
        <w:spacing w:line="288" w:lineRule="atLeast"/>
        <w:jc w:val="left"/>
        <w:rPr>
          <w:rFonts w:ascii="宋体" w:eastAsia="宋体" w:hAnsi="宋体" w:cs="宋体"/>
          <w:color w:val="000000"/>
          <w:kern w:val="0"/>
          <w:sz w:val="24"/>
          <w:lang w:bidi="ar"/>
        </w:rPr>
      </w:pPr>
      <w:r w:rsidRPr="0050025C">
        <w:rPr>
          <w:rFonts w:ascii="宋体" w:eastAsia="宋体" w:hAnsi="宋体" w:cs="宋体" w:hint="eastAsia"/>
          <w:b/>
          <w:kern w:val="0"/>
          <w:lang w:bidi="ar"/>
        </w:rPr>
        <w:t>3.</w:t>
      </w:r>
      <w:r w:rsidRPr="0050025C">
        <w:rPr>
          <w:rFonts w:ascii="宋体" w:eastAsia="宋体" w:hAnsi="宋体" w:cs="宋体"/>
          <w:b/>
          <w:kern w:val="0"/>
          <w:lang w:bidi="ar"/>
        </w:rPr>
        <w:t>欧洲应用特点</w:t>
      </w:r>
      <w:r w:rsidRPr="0050025C">
        <w:rPr>
          <w:rFonts w:ascii="宋体" w:eastAsia="宋体" w:hAnsi="宋体" w:cs="宋体"/>
          <w:color w:val="000000"/>
          <w:kern w:val="0"/>
          <w:sz w:val="24"/>
          <w:lang w:bidi="ar"/>
        </w:rPr>
        <w:t>：是欧洲官方、民间通用的计时历法，主要用于日期记录、节日安排（如圣诞节、复活节）、社会生活调度，无针对季节变化的精细划分。</w:t>
      </w:r>
    </w:p>
    <w:p w14:paraId="36E04FE8" w14:textId="77777777" w:rsidR="00FD69DA" w:rsidRPr="0050025C" w:rsidRDefault="00FD69DA" w:rsidP="0050025C">
      <w:pPr>
        <w:widowControl/>
        <w:spacing w:line="288" w:lineRule="atLeast"/>
        <w:jc w:val="left"/>
        <w:rPr>
          <w:rFonts w:ascii="宋体" w:eastAsia="宋体" w:hAnsi="宋体" w:cs="宋体"/>
          <w:color w:val="000000"/>
          <w:kern w:val="0"/>
          <w:sz w:val="24"/>
          <w:lang w:bidi="ar"/>
        </w:rPr>
      </w:pPr>
    </w:p>
    <w:p w14:paraId="22542549" w14:textId="77777777" w:rsidR="00FD69DA" w:rsidRPr="0050025C" w:rsidRDefault="0050025C">
      <w:pPr>
        <w:widowControl/>
        <w:spacing w:line="288" w:lineRule="atLeast"/>
        <w:jc w:val="left"/>
        <w:rPr>
          <w:rFonts w:ascii="宋体" w:eastAsia="宋体" w:hAnsi="宋体" w:cs="宋体"/>
          <w:color w:val="000000"/>
          <w:kern w:val="0"/>
          <w:sz w:val="24"/>
          <w:lang w:bidi="ar"/>
        </w:rPr>
      </w:pPr>
      <w:r w:rsidRPr="0050025C">
        <w:rPr>
          <w:rFonts w:hint="eastAsia"/>
          <w:b/>
        </w:rPr>
        <w:t>4.</w:t>
      </w:r>
      <w:r w:rsidRPr="0050025C">
        <w:rPr>
          <w:b/>
        </w:rPr>
        <w:t>欧洲民间物候经验</w:t>
      </w:r>
      <w:r>
        <w:rPr>
          <w:rFonts w:ascii="宋体" w:eastAsia="宋体" w:hAnsi="宋体" w:cs="宋体"/>
          <w:color w:val="000000"/>
          <w:kern w:val="0"/>
          <w:sz w:val="24"/>
          <w:lang w:bidi="ar"/>
        </w:rPr>
        <w:t>因欧洲各地地理、气候差异大，无统一的物候历法，仅存零散的民间谚语，是对 “二分二至” 的补充，如：</w:t>
      </w:r>
    </w:p>
    <w:p w14:paraId="3A7D9840" w14:textId="77777777" w:rsidR="00FD69DA" w:rsidRPr="0050025C" w:rsidRDefault="00FD69DA" w:rsidP="0050025C">
      <w:pPr>
        <w:widowControl/>
        <w:spacing w:line="288" w:lineRule="atLeast"/>
        <w:jc w:val="left"/>
        <w:rPr>
          <w:rFonts w:ascii="宋体" w:eastAsia="宋体" w:hAnsi="宋体" w:cs="宋体"/>
          <w:color w:val="000000"/>
          <w:kern w:val="0"/>
          <w:sz w:val="24"/>
          <w:lang w:bidi="ar"/>
        </w:rPr>
      </w:pPr>
    </w:p>
    <w:p w14:paraId="44703997" w14:textId="77777777" w:rsidR="00FD69DA" w:rsidRPr="0050025C" w:rsidRDefault="0050025C" w:rsidP="0050025C">
      <w:pPr>
        <w:widowControl/>
        <w:spacing w:line="288" w:lineRule="atLeast"/>
        <w:jc w:val="left"/>
        <w:rPr>
          <w:rFonts w:ascii="宋体" w:eastAsia="宋体" w:hAnsi="宋体" w:cs="宋体"/>
          <w:color w:val="000000"/>
          <w:kern w:val="0"/>
          <w:sz w:val="24"/>
          <w:lang w:bidi="ar"/>
        </w:rPr>
      </w:pPr>
      <w:r w:rsidRPr="0050025C">
        <w:rPr>
          <w:rFonts w:ascii="宋体" w:eastAsia="宋体" w:hAnsi="宋体" w:cs="宋体"/>
          <w:color w:val="000000"/>
          <w:kern w:val="0"/>
          <w:sz w:val="24"/>
          <w:lang w:bidi="ar"/>
        </w:rPr>
        <w:t>“圣烛节（2 月 2 日）前后，冬已过半”：时间与立春接近，仅预示</w:t>
      </w:r>
      <w:proofErr w:type="gramStart"/>
      <w:r w:rsidRPr="0050025C">
        <w:rPr>
          <w:rFonts w:ascii="宋体" w:eastAsia="宋体" w:hAnsi="宋体" w:cs="宋体"/>
          <w:color w:val="000000"/>
          <w:kern w:val="0"/>
          <w:sz w:val="24"/>
          <w:lang w:bidi="ar"/>
        </w:rPr>
        <w:t>春季将</w:t>
      </w:r>
      <w:proofErr w:type="gramEnd"/>
      <w:r w:rsidRPr="0050025C">
        <w:rPr>
          <w:rFonts w:ascii="宋体" w:eastAsia="宋体" w:hAnsi="宋体" w:cs="宋体"/>
          <w:color w:val="000000"/>
          <w:kern w:val="0"/>
          <w:sz w:val="24"/>
          <w:lang w:bidi="ar"/>
        </w:rPr>
        <w:t>至，无具体的气候、农事指导。</w:t>
      </w:r>
    </w:p>
    <w:p w14:paraId="21D9F7E7" w14:textId="77777777" w:rsidR="00FD69DA" w:rsidRPr="0050025C" w:rsidRDefault="00FD69DA" w:rsidP="0050025C">
      <w:pPr>
        <w:widowControl/>
        <w:spacing w:line="288" w:lineRule="atLeast"/>
        <w:jc w:val="left"/>
        <w:rPr>
          <w:rFonts w:ascii="宋体" w:eastAsia="宋体" w:hAnsi="宋体" w:cs="宋体"/>
          <w:color w:val="000000"/>
          <w:kern w:val="0"/>
          <w:sz w:val="24"/>
          <w:lang w:bidi="ar"/>
        </w:rPr>
      </w:pPr>
    </w:p>
    <w:p w14:paraId="38B3EADE" w14:textId="77777777" w:rsidR="00FD69DA" w:rsidRPr="0050025C" w:rsidRDefault="0050025C" w:rsidP="0050025C">
      <w:pPr>
        <w:widowControl/>
        <w:spacing w:line="288" w:lineRule="atLeast"/>
        <w:jc w:val="left"/>
        <w:rPr>
          <w:rFonts w:ascii="宋体" w:eastAsia="宋体" w:hAnsi="宋体" w:cs="宋体"/>
          <w:color w:val="000000"/>
          <w:kern w:val="0"/>
          <w:sz w:val="24"/>
          <w:lang w:bidi="ar"/>
        </w:rPr>
      </w:pPr>
      <w:r w:rsidRPr="0050025C">
        <w:rPr>
          <w:rFonts w:ascii="宋体" w:eastAsia="宋体" w:hAnsi="宋体" w:cs="宋体"/>
          <w:color w:val="000000"/>
          <w:kern w:val="0"/>
          <w:sz w:val="24"/>
          <w:lang w:bidi="ar"/>
        </w:rPr>
        <w:t>“橡树发芽时，播种玉米正当时”：根据单一植物物候安排播种，地域性强，无普适性。</w:t>
      </w:r>
    </w:p>
    <w:p w14:paraId="41BFE2FA" w14:textId="77777777" w:rsidR="00FD69DA" w:rsidRPr="0050025C" w:rsidRDefault="00FD69DA" w:rsidP="0050025C">
      <w:pPr>
        <w:widowControl/>
        <w:spacing w:line="288" w:lineRule="atLeast"/>
        <w:jc w:val="left"/>
        <w:rPr>
          <w:rFonts w:ascii="宋体" w:eastAsia="宋体" w:hAnsi="宋体" w:cs="宋体"/>
          <w:color w:val="000000"/>
          <w:kern w:val="0"/>
          <w:sz w:val="24"/>
          <w:lang w:bidi="ar"/>
        </w:rPr>
      </w:pPr>
    </w:p>
    <w:p w14:paraId="5558292B" w14:textId="77777777" w:rsidR="00FD69DA" w:rsidRPr="0050025C" w:rsidRDefault="0050025C" w:rsidP="0050025C">
      <w:pPr>
        <w:widowControl/>
        <w:spacing w:line="288" w:lineRule="atLeast"/>
        <w:jc w:val="left"/>
        <w:rPr>
          <w:rFonts w:ascii="宋体" w:eastAsia="宋体" w:hAnsi="宋体" w:cs="宋体"/>
          <w:color w:val="000000"/>
          <w:kern w:val="0"/>
          <w:sz w:val="24"/>
          <w:lang w:bidi="ar"/>
        </w:rPr>
      </w:pPr>
      <w:r w:rsidRPr="0050025C">
        <w:rPr>
          <w:rFonts w:ascii="宋体" w:eastAsia="宋体" w:hAnsi="宋体" w:cs="宋体"/>
          <w:color w:val="000000"/>
          <w:kern w:val="0"/>
          <w:sz w:val="24"/>
          <w:lang w:bidi="ar"/>
        </w:rPr>
        <w:t>“燕子归来，寒冻不再”：与雨水节气 “迎归燕” 的物候认知一致，但仅为民间经验，未形成体系。</w:t>
      </w:r>
    </w:p>
    <w:p w14:paraId="06A75891" w14:textId="77777777" w:rsidR="00FD69DA" w:rsidRPr="0050025C" w:rsidRDefault="0050025C" w:rsidP="0050025C">
      <w:pPr>
        <w:widowControl/>
        <w:spacing w:line="288" w:lineRule="atLeast"/>
        <w:jc w:val="left"/>
        <w:rPr>
          <w:rFonts w:ascii="宋体" w:eastAsia="宋体" w:hAnsi="宋体" w:cs="宋体"/>
          <w:color w:val="000000"/>
          <w:kern w:val="0"/>
          <w:sz w:val="24"/>
          <w:lang w:bidi="ar"/>
        </w:rPr>
      </w:pPr>
      <w:r w:rsidRPr="0050025C">
        <w:rPr>
          <w:rFonts w:ascii="宋体" w:eastAsia="宋体" w:hAnsi="宋体" w:cs="宋体"/>
          <w:color w:val="000000"/>
          <w:kern w:val="0"/>
          <w:sz w:val="24"/>
          <w:lang w:bidi="ar"/>
        </w:rPr>
        <w:t xml:space="preserve">1. Core division: Issued in 1582 by Pope Gregory XIII, it is a purely solar calendar based on the tropical year of the Earth's orbit around the Sun (365.2425 days), dividing one year into 12 months, totaling 365 days (366 days in a leap year), and is used worldwide. </w:t>
      </w:r>
      <w:r w:rsidRPr="0050025C">
        <w:rPr>
          <w:rFonts w:ascii="宋体" w:eastAsia="宋体" w:hAnsi="宋体" w:cs="宋体"/>
          <w:color w:val="000000"/>
          <w:kern w:val="0"/>
          <w:sz w:val="24"/>
          <w:lang w:bidi="ar"/>
        </w:rPr>
        <w:br/>
        <w:t xml:space="preserve">2. Seasonal nodes: The core nodes for dividing the four seasons are the spring equinox (around March 21), summer solstice (around June 22), autumn </w:t>
      </w:r>
      <w:r w:rsidRPr="0050025C">
        <w:rPr>
          <w:rFonts w:ascii="宋体" w:eastAsia="宋体" w:hAnsi="宋体" w:cs="宋体"/>
          <w:color w:val="000000"/>
          <w:kern w:val="0"/>
          <w:sz w:val="24"/>
          <w:lang w:bidi="ar"/>
        </w:rPr>
        <w:lastRenderedPageBreak/>
        <w:t xml:space="preserve">equinox (around September 23), and winter solstice (around December 22). This corresponds to the Western 'two equinoxes and two solstices,' aligning with the same-named nodes in the Chinese 24 solar terms, but only serves as seasonal markers and has no extended guiding function. </w:t>
      </w:r>
      <w:r w:rsidRPr="0050025C">
        <w:rPr>
          <w:rFonts w:ascii="宋体" w:eastAsia="宋体" w:hAnsi="宋体" w:cs="宋体"/>
          <w:color w:val="000000"/>
          <w:kern w:val="0"/>
          <w:sz w:val="24"/>
          <w:lang w:bidi="ar"/>
        </w:rPr>
        <w:br/>
        <w:t xml:space="preserve">3. Characteristics of European application: It is a calendar used officially and popularly in Europe, mainly for date recording, holiday scheduling (such as Christmas and Easter), and social life planning, without detailed divisions for seasonal changes. </w:t>
      </w:r>
      <w:r w:rsidRPr="0050025C">
        <w:rPr>
          <w:rFonts w:ascii="宋体" w:eastAsia="宋体" w:hAnsi="宋体" w:cs="宋体"/>
          <w:color w:val="000000"/>
          <w:kern w:val="0"/>
          <w:sz w:val="24"/>
          <w:lang w:bidi="ar"/>
        </w:rPr>
        <w:br/>
        <w:t xml:space="preserve">4. European folk phenology experience: Due to significant geographical and climatic differences across Europe, there is no unified folk </w:t>
      </w:r>
      <w:proofErr w:type="spellStart"/>
      <w:r w:rsidRPr="0050025C">
        <w:rPr>
          <w:rFonts w:ascii="宋体" w:eastAsia="宋体" w:hAnsi="宋体" w:cs="宋体"/>
          <w:color w:val="000000"/>
          <w:kern w:val="0"/>
          <w:sz w:val="24"/>
          <w:lang w:bidi="ar"/>
        </w:rPr>
        <w:t>phenological</w:t>
      </w:r>
      <w:proofErr w:type="spellEnd"/>
      <w:r w:rsidRPr="0050025C">
        <w:rPr>
          <w:rFonts w:ascii="宋体" w:eastAsia="宋体" w:hAnsi="宋体" w:cs="宋体"/>
          <w:color w:val="000000"/>
          <w:kern w:val="0"/>
          <w:sz w:val="24"/>
          <w:lang w:bidi="ar"/>
        </w:rPr>
        <w:t xml:space="preserve"> calendar, only scattered popular sayings, which serve as supplements to the 'two equinoxes and two solstices,' such as: </w:t>
      </w:r>
      <w:r w:rsidRPr="0050025C">
        <w:rPr>
          <w:rFonts w:ascii="宋体" w:eastAsia="宋体" w:hAnsi="宋体" w:cs="宋体"/>
          <w:color w:val="000000"/>
          <w:kern w:val="0"/>
          <w:sz w:val="24"/>
          <w:lang w:bidi="ar"/>
        </w:rPr>
        <w:br/>
      </w:r>
      <w:r w:rsidRPr="0050025C">
        <w:rPr>
          <w:rFonts w:ascii="宋体" w:eastAsia="宋体" w:hAnsi="宋体" w:cs="宋体"/>
          <w:color w:val="000000"/>
          <w:kern w:val="0"/>
          <w:sz w:val="24"/>
          <w:lang w:bidi="ar"/>
        </w:rPr>
        <w:br/>
        <w:t xml:space="preserve">"Around Candlemas (February 2), winter is already half over": The timing is close to the beginning of spring, only indicating the approach of spring, with no specific guidance for climate or agricultural activities. </w:t>
      </w:r>
      <w:r w:rsidRPr="0050025C">
        <w:rPr>
          <w:rFonts w:ascii="宋体" w:eastAsia="宋体" w:hAnsi="宋体" w:cs="宋体"/>
          <w:color w:val="000000"/>
          <w:kern w:val="0"/>
          <w:sz w:val="24"/>
          <w:lang w:bidi="ar"/>
        </w:rPr>
        <w:br/>
      </w:r>
      <w:r w:rsidRPr="0050025C">
        <w:rPr>
          <w:rFonts w:ascii="宋体" w:eastAsia="宋体" w:hAnsi="宋体" w:cs="宋体"/>
          <w:color w:val="000000"/>
          <w:kern w:val="0"/>
          <w:sz w:val="24"/>
          <w:lang w:bidi="ar"/>
        </w:rPr>
        <w:br/>
        <w:t xml:space="preserve">"When the oak buds, it is the right time to sow corn": Sowing is arranged based on the phenology of a single plant, highly regional, and not universal. </w:t>
      </w:r>
      <w:r w:rsidRPr="0050025C">
        <w:rPr>
          <w:rFonts w:ascii="宋体" w:eastAsia="宋体" w:hAnsi="宋体" w:cs="宋体"/>
          <w:color w:val="000000"/>
          <w:kern w:val="0"/>
          <w:sz w:val="24"/>
          <w:lang w:bidi="ar"/>
        </w:rPr>
        <w:br/>
      </w:r>
      <w:r w:rsidRPr="0050025C">
        <w:rPr>
          <w:rFonts w:ascii="宋体" w:eastAsia="宋体" w:hAnsi="宋体" w:cs="宋体"/>
          <w:color w:val="000000"/>
          <w:kern w:val="0"/>
          <w:sz w:val="24"/>
          <w:lang w:bidi="ar"/>
        </w:rPr>
        <w:br/>
        <w:t xml:space="preserve">"When swallows return, the cold has ceased": Consistent with the folk </w:t>
      </w:r>
      <w:proofErr w:type="spellStart"/>
      <w:r w:rsidRPr="0050025C">
        <w:rPr>
          <w:rFonts w:ascii="宋体" w:eastAsia="宋体" w:hAnsi="宋体" w:cs="宋体"/>
          <w:color w:val="000000"/>
          <w:kern w:val="0"/>
          <w:sz w:val="24"/>
          <w:lang w:bidi="ar"/>
        </w:rPr>
        <w:t>phenological</w:t>
      </w:r>
      <w:proofErr w:type="spellEnd"/>
      <w:r w:rsidRPr="0050025C">
        <w:rPr>
          <w:rFonts w:ascii="宋体" w:eastAsia="宋体" w:hAnsi="宋体" w:cs="宋体"/>
          <w:color w:val="000000"/>
          <w:kern w:val="0"/>
          <w:sz w:val="24"/>
          <w:lang w:bidi="ar"/>
        </w:rPr>
        <w:t xml:space="preserve"> understanding of the 'Rain Water' solar term's 'welcoming the returning swallows,' but only represents folk experience and has not formed a systemic method.</w:t>
      </w:r>
    </w:p>
    <w:p w14:paraId="11C73AA5" w14:textId="77777777" w:rsidR="00FD69DA" w:rsidRPr="0050025C" w:rsidRDefault="00FD69DA" w:rsidP="0050025C">
      <w:pPr>
        <w:widowControl/>
        <w:spacing w:line="288" w:lineRule="atLeast"/>
        <w:jc w:val="left"/>
        <w:rPr>
          <w:rFonts w:ascii="宋体" w:eastAsia="宋体" w:hAnsi="宋体" w:cs="宋体"/>
          <w:color w:val="000000"/>
          <w:kern w:val="0"/>
          <w:sz w:val="24"/>
          <w:lang w:bidi="ar"/>
        </w:rPr>
      </w:pPr>
    </w:p>
    <w:p w14:paraId="551A8156" w14:textId="77777777" w:rsidR="00FD69DA" w:rsidRPr="0050025C" w:rsidRDefault="0050025C">
      <w:pPr>
        <w:widowControl/>
        <w:spacing w:line="288" w:lineRule="atLeast"/>
        <w:jc w:val="left"/>
        <w:rPr>
          <w:rFonts w:ascii="宋体" w:eastAsia="宋体" w:hAnsi="宋体" w:cs="宋体"/>
          <w:color w:val="000000"/>
          <w:kern w:val="0"/>
          <w:sz w:val="24"/>
          <w:lang w:bidi="ar"/>
        </w:rPr>
      </w:pPr>
      <w:r w:rsidRPr="0050025C">
        <w:rPr>
          <w:b/>
          <w:sz w:val="24"/>
        </w:rPr>
        <w:t>核心特征</w:t>
      </w:r>
      <w:r w:rsidRPr="0050025C">
        <w:rPr>
          <w:rFonts w:ascii="宋体" w:eastAsia="宋体" w:hAnsi="宋体" w:cs="宋体"/>
          <w:color w:val="000000"/>
          <w:kern w:val="0"/>
          <w:sz w:val="24"/>
          <w:lang w:bidi="ar"/>
        </w:rPr>
        <w:t>：以 “标准化计时” 为核心目标，历法体系科学、通用，但对自然季节变化的划分过于粗放，与生产生活、民俗文化的融合度极低。</w:t>
      </w:r>
    </w:p>
    <w:p w14:paraId="0E85F615" w14:textId="77777777" w:rsidR="00FD69DA" w:rsidRPr="0050025C" w:rsidRDefault="0050025C">
      <w:pPr>
        <w:widowControl/>
        <w:spacing w:line="288" w:lineRule="atLeast"/>
        <w:jc w:val="left"/>
        <w:rPr>
          <w:rFonts w:ascii="宋体" w:eastAsia="宋体" w:hAnsi="宋体" w:cs="宋体"/>
          <w:color w:val="000000"/>
          <w:kern w:val="0"/>
          <w:sz w:val="24"/>
          <w:lang w:bidi="ar"/>
        </w:rPr>
      </w:pPr>
      <w:r w:rsidRPr="0050025C">
        <w:rPr>
          <w:rFonts w:ascii="宋体" w:eastAsia="宋体" w:hAnsi="宋体" w:cs="宋体"/>
          <w:color w:val="000000"/>
          <w:kern w:val="0"/>
          <w:sz w:val="24"/>
          <w:lang w:bidi="ar"/>
        </w:rPr>
        <w:t>Core characteristics: With 'standardized timekeeping' as the central goal, the calendar system is scientific and universal, but its division of natural seasonal changes is too coarse, and its integration with production, daily life, and folk culture is very low.</w:t>
      </w:r>
    </w:p>
    <w:p w14:paraId="4F4677C0" w14:textId="77777777" w:rsidR="00FD69DA" w:rsidRPr="0050025C" w:rsidRDefault="00FD69DA" w:rsidP="0050025C">
      <w:pPr>
        <w:widowControl/>
        <w:spacing w:line="288" w:lineRule="atLeast"/>
        <w:jc w:val="left"/>
        <w:rPr>
          <w:rFonts w:ascii="宋体" w:eastAsia="宋体" w:hAnsi="宋体" w:cs="宋体"/>
          <w:color w:val="000000"/>
          <w:kern w:val="0"/>
          <w:sz w:val="24"/>
          <w:lang w:bidi="ar"/>
        </w:rPr>
      </w:pPr>
    </w:p>
    <w:p w14:paraId="4A1B3308" w14:textId="77777777" w:rsidR="00FD69DA" w:rsidRPr="0050025C" w:rsidRDefault="00FD69DA" w:rsidP="0050025C">
      <w:pPr>
        <w:widowControl/>
        <w:spacing w:line="288" w:lineRule="atLeast"/>
        <w:jc w:val="left"/>
        <w:rPr>
          <w:rFonts w:ascii="宋体" w:eastAsia="宋体" w:hAnsi="宋体" w:cs="宋体"/>
          <w:color w:val="000000"/>
          <w:kern w:val="0"/>
          <w:sz w:val="24"/>
          <w:lang w:bidi="ar"/>
        </w:rPr>
      </w:pPr>
    </w:p>
    <w:sectPr w:rsidR="00FD69DA" w:rsidRPr="0050025C">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9069D6D"/>
    <w:multiLevelType w:val="singleLevel"/>
    <w:tmpl w:val="B9069D6D"/>
    <w:lvl w:ilvl="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proofState w:spelling="clean" w:grammar="clean"/>
  <w:defaultTabStop w:val="420"/>
  <w:drawingGridVerticalSpacing w:val="156"/>
  <w:noPunctuationKerning/>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53C70ED"/>
    <w:rsid w:val="0050025C"/>
    <w:rsid w:val="00D71131"/>
    <w:rsid w:val="00FD69DA"/>
    <w:rsid w:val="453C70ED"/>
    <w:rsid w:val="522A2596"/>
    <w:rsid w:val="6C6C037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rFonts w:asciiTheme="minorHAnsi" w:eastAsiaTheme="minorEastAsia" w:hAnsiTheme="minorHAnsi" w:cstheme="minorBidi"/>
      <w:kern w:val="2"/>
      <w:sz w:val="21"/>
      <w:szCs w:val="24"/>
    </w:rPr>
  </w:style>
  <w:style w:type="paragraph" w:styleId="1">
    <w:name w:val="heading 1"/>
    <w:basedOn w:val="a"/>
    <w:next w:val="a"/>
    <w:qFormat/>
    <w:pPr>
      <w:spacing w:beforeAutospacing="1" w:afterAutospacing="1"/>
      <w:jc w:val="left"/>
      <w:outlineLvl w:val="0"/>
    </w:pPr>
    <w:rPr>
      <w:rFonts w:ascii="宋体" w:eastAsia="宋体" w:hAnsi="宋体" w:cs="Times New Roman" w:hint="eastAsia"/>
      <w:b/>
      <w:bCs/>
      <w:kern w:val="44"/>
      <w:sz w:val="48"/>
      <w:szCs w:val="48"/>
    </w:rPr>
  </w:style>
  <w:style w:type="paragraph" w:styleId="2">
    <w:name w:val="heading 2"/>
    <w:basedOn w:val="a"/>
    <w:next w:val="a"/>
    <w:semiHidden/>
    <w:unhideWhenUsed/>
    <w:qFormat/>
    <w:pPr>
      <w:spacing w:beforeAutospacing="1" w:afterAutospacing="1"/>
      <w:jc w:val="left"/>
      <w:outlineLvl w:val="1"/>
    </w:pPr>
    <w:rPr>
      <w:rFonts w:ascii="宋体" w:eastAsia="宋体" w:hAnsi="宋体" w:cs="Times New Roman" w:hint="eastAsia"/>
      <w:b/>
      <w:bCs/>
      <w:kern w:val="0"/>
      <w:sz w:val="36"/>
      <w:szCs w:val="36"/>
    </w:rPr>
  </w:style>
  <w:style w:type="paragraph" w:styleId="3">
    <w:name w:val="heading 3"/>
    <w:basedOn w:val="a"/>
    <w:next w:val="a"/>
    <w:semiHidden/>
    <w:unhideWhenUsed/>
    <w:qFormat/>
    <w:pPr>
      <w:spacing w:beforeAutospacing="1" w:afterAutospacing="1"/>
      <w:jc w:val="left"/>
      <w:outlineLvl w:val="2"/>
    </w:pPr>
    <w:rPr>
      <w:rFonts w:ascii="宋体" w:eastAsia="宋体" w:hAnsi="宋体" w:cs="Times New Roman" w:hint="eastAsia"/>
      <w:b/>
      <w:bCs/>
      <w:kern w:val="0"/>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qFormat/>
    <w:rPr>
      <w: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rFonts w:asciiTheme="minorHAnsi" w:eastAsiaTheme="minorEastAsia" w:hAnsiTheme="minorHAnsi" w:cstheme="minorBidi"/>
      <w:kern w:val="2"/>
      <w:sz w:val="21"/>
      <w:szCs w:val="24"/>
    </w:rPr>
  </w:style>
  <w:style w:type="paragraph" w:styleId="1">
    <w:name w:val="heading 1"/>
    <w:basedOn w:val="a"/>
    <w:next w:val="a"/>
    <w:qFormat/>
    <w:pPr>
      <w:spacing w:beforeAutospacing="1" w:afterAutospacing="1"/>
      <w:jc w:val="left"/>
      <w:outlineLvl w:val="0"/>
    </w:pPr>
    <w:rPr>
      <w:rFonts w:ascii="宋体" w:eastAsia="宋体" w:hAnsi="宋体" w:cs="Times New Roman" w:hint="eastAsia"/>
      <w:b/>
      <w:bCs/>
      <w:kern w:val="44"/>
      <w:sz w:val="48"/>
      <w:szCs w:val="48"/>
    </w:rPr>
  </w:style>
  <w:style w:type="paragraph" w:styleId="2">
    <w:name w:val="heading 2"/>
    <w:basedOn w:val="a"/>
    <w:next w:val="a"/>
    <w:semiHidden/>
    <w:unhideWhenUsed/>
    <w:qFormat/>
    <w:pPr>
      <w:spacing w:beforeAutospacing="1" w:afterAutospacing="1"/>
      <w:jc w:val="left"/>
      <w:outlineLvl w:val="1"/>
    </w:pPr>
    <w:rPr>
      <w:rFonts w:ascii="宋体" w:eastAsia="宋体" w:hAnsi="宋体" w:cs="Times New Roman" w:hint="eastAsia"/>
      <w:b/>
      <w:bCs/>
      <w:kern w:val="0"/>
      <w:sz w:val="36"/>
      <w:szCs w:val="36"/>
    </w:rPr>
  </w:style>
  <w:style w:type="paragraph" w:styleId="3">
    <w:name w:val="heading 3"/>
    <w:basedOn w:val="a"/>
    <w:next w:val="a"/>
    <w:semiHidden/>
    <w:unhideWhenUsed/>
    <w:qFormat/>
    <w:pPr>
      <w:spacing w:beforeAutospacing="1" w:afterAutospacing="1"/>
      <w:jc w:val="left"/>
      <w:outlineLvl w:val="2"/>
    </w:pPr>
    <w:rPr>
      <w:rFonts w:ascii="宋体" w:eastAsia="宋体" w:hAnsi="宋体" w:cs="Times New Roman" w:hint="eastAsia"/>
      <w:b/>
      <w:bCs/>
      <w:kern w:val="0"/>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qFormat/>
    <w:rPr>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2809264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TotalTime>
  <Pages>4</Pages>
  <Words>1100</Words>
  <Characters>6274</Characters>
  <Application>Microsoft Office Word</Application>
  <DocSecurity>0</DocSecurity>
  <Lines>52</Lines>
  <Paragraphs>14</Paragraphs>
  <ScaleCrop>false</ScaleCrop>
  <Company/>
  <LinksUpToDate>false</LinksUpToDate>
  <CharactersWithSpaces>7360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欧晓龙</dc:creator>
  <cp:lastModifiedBy>kdfz</cp:lastModifiedBy>
  <cp:revision>4</cp:revision>
  <dcterms:created xsi:type="dcterms:W3CDTF">2026-03-15T02:12:00Z</dcterms:created>
  <dcterms:modified xsi:type="dcterms:W3CDTF">2026-03-16T07:09:00Z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2052-12.1.0.22175</vt:lpwstr>
  </property>
  <property fmtid="{D5CDD505-2E9C-101B-9397-08002B2CF9AE}" pid="3" name="ICV">
    <vt:lpwstr>ADB82745BB7B4E9880BC427D534D2A91_13</vt:lpwstr>
  </property>
  <property fmtid="{D5CDD505-2E9C-101B-9397-08002B2CF9AE}" pid="4" name="KSOTemplateDocerSaveRecord">
    <vt:lpwstr>eyJoZGlkIjoiMjdhZDNjNDgzZGViYTg5MTZiZmEzZWNlMGM5ZjczM2UiLCJ1c2VySWQiOiIxNzE4MTYyNzUyIn0=</vt:lpwstr>
  </property>
</Properties>
</file>